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6E41" w14:textId="77777777" w:rsidR="00ED42D8" w:rsidRPr="00A444F9" w:rsidRDefault="006D3032" w:rsidP="008139C1">
      <w:pPr>
        <w:pStyle w:val="Documenttype"/>
        <w:rPr>
          <w:sz w:val="36"/>
          <w:szCs w:val="36"/>
        </w:rPr>
      </w:pPr>
      <w:r>
        <w:rPr>
          <w:sz w:val="36"/>
        </w:rPr>
        <w:t>Astudiaeth achos yr ymchwiliad</w:t>
      </w:r>
    </w:p>
    <w:p w14:paraId="46ECD4A8" w14:textId="77777777" w:rsidR="00E403B3" w:rsidRPr="00E403B3" w:rsidRDefault="00263EC4" w:rsidP="00E403B3">
      <w:pPr>
        <w:pStyle w:val="Title"/>
        <w:spacing w:before="0"/>
      </w:pPr>
      <w:r w:rsidRPr="00263EC4">
        <w:rPr>
          <w:sz w:val="96"/>
          <w:szCs w:val="96"/>
        </w:rPr>
        <w:t>Cofnodi</w:t>
      </w:r>
      <w:r w:rsidR="00EC677D">
        <w:rPr>
          <w:sz w:val="96"/>
          <w:szCs w:val="96"/>
        </w:rPr>
        <w:t xml:space="preserve"> </w:t>
      </w:r>
      <w:r w:rsidRPr="00263EC4">
        <w:rPr>
          <w:sz w:val="96"/>
          <w:szCs w:val="96"/>
        </w:rPr>
        <w:t xml:space="preserve">a </w:t>
      </w:r>
      <w:r w:rsidRPr="00E403B3">
        <w:t>dadansoddi’r</w:t>
      </w:r>
    </w:p>
    <w:p w14:paraId="3571D63A" w14:textId="4E42CDAB" w:rsidR="00E403B3" w:rsidRPr="00E403B3" w:rsidRDefault="00263EC4" w:rsidP="00E403B3">
      <w:pPr>
        <w:pStyle w:val="Title"/>
        <w:spacing w:before="0"/>
        <w:rPr>
          <w:sz w:val="96"/>
          <w:szCs w:val="96"/>
        </w:rPr>
      </w:pPr>
      <w:r w:rsidRPr="00263EC4">
        <w:rPr>
          <w:sz w:val="96"/>
          <w:szCs w:val="96"/>
        </w:rPr>
        <w:t>defnydd o</w:t>
      </w:r>
      <w:r w:rsidR="00EC677D">
        <w:rPr>
          <w:sz w:val="96"/>
          <w:szCs w:val="96"/>
        </w:rPr>
        <w:t xml:space="preserve"> </w:t>
      </w:r>
      <w:r w:rsidRPr="00263EC4">
        <w:rPr>
          <w:sz w:val="96"/>
          <w:szCs w:val="96"/>
        </w:rPr>
        <w:t xml:space="preserve">ataliaeth mewn </w:t>
      </w:r>
      <w:r w:rsidRPr="00E403B3">
        <w:t>ysgolion:</w:t>
      </w:r>
      <w:r w:rsidRPr="00263EC4">
        <w:rPr>
          <w:sz w:val="96"/>
          <w:szCs w:val="96"/>
        </w:rPr>
        <w:t xml:space="preserve"> </w:t>
      </w:r>
      <w:r w:rsidRPr="00EF5509">
        <w:rPr>
          <w:sz w:val="96"/>
          <w:szCs w:val="96"/>
        </w:rPr>
        <w:t>astudiaethau achos</w:t>
      </w:r>
    </w:p>
    <w:p w14:paraId="055DA8F0" w14:textId="6FA1B1FB" w:rsidR="00711475" w:rsidRPr="00263EC4" w:rsidRDefault="00EE0A7F" w:rsidP="00263EC4">
      <w:pPr>
        <w:pStyle w:val="Title"/>
        <w:spacing w:before="0"/>
        <w:rPr>
          <w:sz w:val="96"/>
          <w:szCs w:val="96"/>
        </w:rPr>
      </w:pPr>
      <w:sdt>
        <w:sdtPr>
          <w:rPr>
            <w:rStyle w:val="DateChar"/>
            <w:sz w:val="40"/>
            <w:szCs w:val="40"/>
          </w:rPr>
          <w:alias w:val="Dyddiad cyhoeddi"/>
          <w:tag w:val="Publication date"/>
          <w:id w:val="-1249566070"/>
          <w:placeholder>
            <w:docPart w:val="CBFFA1BC13A744E5AB246ED4E391F8DC"/>
          </w:placeholder>
          <w:date>
            <w:dateFormat w:val="MMMM yyyy"/>
            <w:lid w:val="cy-GB"/>
            <w:storeMappedDataAs w:val="dateTime"/>
            <w:calendar w:val="gregorian"/>
          </w:date>
        </w:sdtPr>
        <w:sdtEndPr>
          <w:rPr>
            <w:rStyle w:val="DefaultParagraphFont"/>
          </w:rPr>
        </w:sdtEndPr>
        <w:sdtContent>
          <w:r w:rsidR="00260547">
            <w:rPr>
              <w:rStyle w:val="DateChar"/>
              <w:sz w:val="40"/>
              <w:szCs w:val="40"/>
            </w:rPr>
            <w:t>Mehefin</w:t>
          </w:r>
          <w:r w:rsidR="006D3032" w:rsidRPr="00263EC4">
            <w:rPr>
              <w:rStyle w:val="DateChar"/>
              <w:sz w:val="40"/>
              <w:szCs w:val="40"/>
            </w:rPr>
            <w:t xml:space="preserve"> 2021</w:t>
          </w:r>
        </w:sdtContent>
      </w:sdt>
    </w:p>
    <w:p w14:paraId="7526A9AB" w14:textId="77777777" w:rsidR="00E2433D" w:rsidRPr="006D3032" w:rsidRDefault="00EE0A7F" w:rsidP="006D3032">
      <w:pPr>
        <w:pStyle w:val="Author"/>
      </w:pPr>
      <w:sdt>
        <w:sdtPr>
          <w:alias w:val="Enwau'r Awdur(on)"/>
          <w:tag w:val="Author name/s"/>
          <w:id w:val="273444655"/>
          <w:placeholder>
            <w:docPart w:val="C472DC4FA1994FDA808C6AAFF8A66B03"/>
          </w:placeholder>
        </w:sdtPr>
        <w:sdtEndPr/>
        <w:sdtContent>
          <w:r w:rsidR="00B54AB2">
            <w:t>Comisiwn Cydraddoldeb a Hawliau Dynol</w:t>
          </w:r>
        </w:sdtContent>
      </w:sdt>
      <w:r w:rsidR="00B54AB2">
        <w:br w:type="page"/>
      </w:r>
    </w:p>
    <w:sdt>
      <w:sdtPr>
        <w:rPr>
          <w:b/>
          <w:color w:val="auto"/>
          <w:sz w:val="28"/>
          <w:szCs w:val="22"/>
        </w:rPr>
        <w:id w:val="-1361974634"/>
        <w:docPartObj>
          <w:docPartGallery w:val="Table of Contents"/>
          <w:docPartUnique/>
        </w:docPartObj>
      </w:sdtPr>
      <w:sdtEndPr>
        <w:rPr>
          <w:b w:val="0"/>
          <w:color w:val="009C98" w:themeColor="accent1"/>
          <w:sz w:val="52"/>
          <w:szCs w:val="56"/>
        </w:rPr>
      </w:sdtEndPr>
      <w:sdtContent>
        <w:p w14:paraId="674804F2" w14:textId="77777777" w:rsidR="00C50BF9" w:rsidRPr="00095255" w:rsidRDefault="00C50BF9" w:rsidP="00C50BF9">
          <w:pPr>
            <w:pStyle w:val="TOCHeading"/>
          </w:pPr>
          <w:r>
            <w:t>Cynnwys</w:t>
          </w:r>
        </w:p>
      </w:sdtContent>
    </w:sdt>
    <w:p w14:paraId="6C06EC33" w14:textId="651AA4BD" w:rsidR="003F64FB" w:rsidRDefault="00C50BF9">
      <w:pPr>
        <w:pStyle w:val="TOC1"/>
        <w:tabs>
          <w:tab w:val="right" w:leader="dot" w:pos="8608"/>
        </w:tabs>
        <w:rPr>
          <w:rFonts w:eastAsiaTheme="minorEastAsia"/>
          <w:b w:val="0"/>
          <w:noProof/>
          <w:sz w:val="22"/>
          <w:lang w:val="en-GB" w:eastAsia="en-GB"/>
        </w:rPr>
      </w:pPr>
      <w:r>
        <w:fldChar w:fldCharType="begin"/>
      </w:r>
      <w:r>
        <w:instrText xml:space="preserve"> TOC \o "1-2" \h \z \u </w:instrText>
      </w:r>
      <w:r>
        <w:fldChar w:fldCharType="separate"/>
      </w:r>
      <w:hyperlink w:anchor="_Toc68007968" w:history="1">
        <w:r w:rsidR="003F64FB" w:rsidRPr="00DC07A6">
          <w:rPr>
            <w:rStyle w:val="Hyperlink"/>
            <w:noProof/>
          </w:rPr>
          <w:t>Cyflwyniad</w:t>
        </w:r>
        <w:r w:rsidR="003F64FB">
          <w:rPr>
            <w:noProof/>
            <w:webHidden/>
          </w:rPr>
          <w:tab/>
        </w:r>
        <w:r w:rsidR="003F64FB">
          <w:rPr>
            <w:noProof/>
            <w:webHidden/>
          </w:rPr>
          <w:fldChar w:fldCharType="begin"/>
        </w:r>
        <w:r w:rsidR="003F64FB">
          <w:rPr>
            <w:noProof/>
            <w:webHidden/>
          </w:rPr>
          <w:instrText xml:space="preserve"> PAGEREF _Toc68007968 \h </w:instrText>
        </w:r>
        <w:r w:rsidR="003F64FB">
          <w:rPr>
            <w:noProof/>
            <w:webHidden/>
          </w:rPr>
        </w:r>
        <w:r w:rsidR="003F64FB">
          <w:rPr>
            <w:noProof/>
            <w:webHidden/>
          </w:rPr>
          <w:fldChar w:fldCharType="separate"/>
        </w:r>
        <w:r w:rsidR="00B15309">
          <w:rPr>
            <w:noProof/>
            <w:webHidden/>
          </w:rPr>
          <w:t>2</w:t>
        </w:r>
        <w:r w:rsidR="003F64FB">
          <w:rPr>
            <w:noProof/>
            <w:webHidden/>
          </w:rPr>
          <w:fldChar w:fldCharType="end"/>
        </w:r>
      </w:hyperlink>
    </w:p>
    <w:p w14:paraId="7C53DE84" w14:textId="1972CFFC" w:rsidR="003F64FB" w:rsidRPr="001026CE" w:rsidRDefault="00EE0A7F" w:rsidP="001026CE">
      <w:pPr>
        <w:pStyle w:val="TOC1"/>
        <w:tabs>
          <w:tab w:val="right" w:leader="dot" w:pos="8608"/>
        </w:tabs>
        <w:rPr>
          <w:rFonts w:eastAsiaTheme="minorEastAsia"/>
          <w:b w:val="0"/>
          <w:noProof/>
          <w:sz w:val="22"/>
          <w:lang w:val="en-GB" w:eastAsia="en-GB"/>
        </w:rPr>
      </w:pPr>
      <w:hyperlink w:anchor="_Toc68007969" w:history="1">
        <w:r w:rsidR="003F64FB" w:rsidRPr="00DC07A6">
          <w:rPr>
            <w:rStyle w:val="Hyperlink"/>
            <w:noProof/>
          </w:rPr>
          <w:t>Academi Canol Swydd Bedford</w:t>
        </w:r>
        <w:r w:rsidR="003F64FB">
          <w:rPr>
            <w:noProof/>
            <w:webHidden/>
          </w:rPr>
          <w:tab/>
        </w:r>
        <w:r w:rsidR="003F64FB">
          <w:rPr>
            <w:noProof/>
            <w:webHidden/>
          </w:rPr>
          <w:fldChar w:fldCharType="begin"/>
        </w:r>
        <w:r w:rsidR="003F64FB">
          <w:rPr>
            <w:noProof/>
            <w:webHidden/>
          </w:rPr>
          <w:instrText xml:space="preserve"> PAGEREF _Toc68007969 \h </w:instrText>
        </w:r>
        <w:r w:rsidR="003F64FB">
          <w:rPr>
            <w:noProof/>
            <w:webHidden/>
          </w:rPr>
        </w:r>
        <w:r w:rsidR="003F64FB">
          <w:rPr>
            <w:noProof/>
            <w:webHidden/>
          </w:rPr>
          <w:fldChar w:fldCharType="separate"/>
        </w:r>
        <w:r w:rsidR="00B15309">
          <w:rPr>
            <w:noProof/>
            <w:webHidden/>
          </w:rPr>
          <w:t>3</w:t>
        </w:r>
        <w:r w:rsidR="003F64FB">
          <w:rPr>
            <w:noProof/>
            <w:webHidden/>
          </w:rPr>
          <w:fldChar w:fldCharType="end"/>
        </w:r>
      </w:hyperlink>
    </w:p>
    <w:p w14:paraId="388C6CE2" w14:textId="5657C91F" w:rsidR="003F64FB" w:rsidRDefault="00EE0A7F">
      <w:pPr>
        <w:pStyle w:val="TOC1"/>
        <w:tabs>
          <w:tab w:val="right" w:leader="dot" w:pos="8608"/>
        </w:tabs>
        <w:rPr>
          <w:rFonts w:eastAsiaTheme="minorEastAsia"/>
          <w:b w:val="0"/>
          <w:noProof/>
          <w:sz w:val="22"/>
          <w:lang w:val="en-GB" w:eastAsia="en-GB"/>
        </w:rPr>
      </w:pPr>
      <w:hyperlink w:anchor="_Toc68007973" w:history="1">
        <w:r w:rsidR="003F64FB" w:rsidRPr="00DC07A6">
          <w:rPr>
            <w:rStyle w:val="Hyperlink"/>
            <w:noProof/>
          </w:rPr>
          <w:t>Ysgol Gynradd Alfred Salter</w:t>
        </w:r>
        <w:r w:rsidR="003F64FB">
          <w:rPr>
            <w:noProof/>
            <w:webHidden/>
          </w:rPr>
          <w:tab/>
        </w:r>
        <w:r w:rsidR="003F64FB">
          <w:rPr>
            <w:noProof/>
            <w:webHidden/>
          </w:rPr>
          <w:fldChar w:fldCharType="begin"/>
        </w:r>
        <w:r w:rsidR="003F64FB">
          <w:rPr>
            <w:noProof/>
            <w:webHidden/>
          </w:rPr>
          <w:instrText xml:space="preserve"> PAGEREF _Toc68007973 \h </w:instrText>
        </w:r>
        <w:r w:rsidR="003F64FB">
          <w:rPr>
            <w:noProof/>
            <w:webHidden/>
          </w:rPr>
        </w:r>
        <w:r w:rsidR="003F64FB">
          <w:rPr>
            <w:noProof/>
            <w:webHidden/>
          </w:rPr>
          <w:fldChar w:fldCharType="separate"/>
        </w:r>
        <w:r w:rsidR="00B15309">
          <w:rPr>
            <w:noProof/>
            <w:webHidden/>
          </w:rPr>
          <w:t>6</w:t>
        </w:r>
        <w:r w:rsidR="003F64FB">
          <w:rPr>
            <w:noProof/>
            <w:webHidden/>
          </w:rPr>
          <w:fldChar w:fldCharType="end"/>
        </w:r>
      </w:hyperlink>
    </w:p>
    <w:p w14:paraId="7A3C683A" w14:textId="76C65335" w:rsidR="003F64FB" w:rsidRDefault="00EE0A7F">
      <w:pPr>
        <w:pStyle w:val="TOC1"/>
        <w:tabs>
          <w:tab w:val="right" w:leader="dot" w:pos="8608"/>
        </w:tabs>
        <w:rPr>
          <w:rFonts w:eastAsiaTheme="minorEastAsia"/>
          <w:b w:val="0"/>
          <w:noProof/>
          <w:sz w:val="22"/>
          <w:lang w:val="en-GB" w:eastAsia="en-GB"/>
        </w:rPr>
      </w:pPr>
      <w:hyperlink w:anchor="_Toc68007977" w:history="1">
        <w:r w:rsidR="003F64FB" w:rsidRPr="00DC07A6">
          <w:rPr>
            <w:rStyle w:val="Hyperlink"/>
            <w:noProof/>
          </w:rPr>
          <w:t>Uned Cyfeirio Disgyblion Sir Ddinbych</w:t>
        </w:r>
        <w:r w:rsidR="003F64FB">
          <w:rPr>
            <w:noProof/>
            <w:webHidden/>
          </w:rPr>
          <w:tab/>
        </w:r>
        <w:r w:rsidR="003F64FB">
          <w:rPr>
            <w:noProof/>
            <w:webHidden/>
          </w:rPr>
          <w:fldChar w:fldCharType="begin"/>
        </w:r>
        <w:r w:rsidR="003F64FB">
          <w:rPr>
            <w:noProof/>
            <w:webHidden/>
          </w:rPr>
          <w:instrText xml:space="preserve"> PAGEREF _Toc68007977 \h </w:instrText>
        </w:r>
        <w:r w:rsidR="003F64FB">
          <w:rPr>
            <w:noProof/>
            <w:webHidden/>
          </w:rPr>
        </w:r>
        <w:r w:rsidR="003F64FB">
          <w:rPr>
            <w:noProof/>
            <w:webHidden/>
          </w:rPr>
          <w:fldChar w:fldCharType="separate"/>
        </w:r>
        <w:r w:rsidR="00B15309">
          <w:rPr>
            <w:noProof/>
            <w:webHidden/>
          </w:rPr>
          <w:t>9</w:t>
        </w:r>
        <w:r w:rsidR="003F64FB">
          <w:rPr>
            <w:noProof/>
            <w:webHidden/>
          </w:rPr>
          <w:fldChar w:fldCharType="end"/>
        </w:r>
      </w:hyperlink>
    </w:p>
    <w:p w14:paraId="3363F5C5" w14:textId="71481E51" w:rsidR="003F64FB" w:rsidRDefault="00EE0A7F">
      <w:pPr>
        <w:pStyle w:val="TOC1"/>
        <w:tabs>
          <w:tab w:val="right" w:leader="dot" w:pos="8608"/>
        </w:tabs>
        <w:rPr>
          <w:rFonts w:eastAsiaTheme="minorEastAsia"/>
          <w:b w:val="0"/>
          <w:noProof/>
          <w:sz w:val="22"/>
          <w:lang w:val="en-GB" w:eastAsia="en-GB"/>
        </w:rPr>
      </w:pPr>
      <w:hyperlink w:anchor="_Toc68007980" w:history="1">
        <w:r w:rsidR="003F64FB" w:rsidRPr="00DC07A6">
          <w:rPr>
            <w:rStyle w:val="Hyperlink"/>
            <w:noProof/>
          </w:rPr>
          <w:t>Ysgol i Ferched Elizabeth Garrett Anderson</w:t>
        </w:r>
        <w:r w:rsidR="003F64FB">
          <w:rPr>
            <w:noProof/>
            <w:webHidden/>
          </w:rPr>
          <w:tab/>
        </w:r>
        <w:r w:rsidR="003F64FB">
          <w:rPr>
            <w:noProof/>
            <w:webHidden/>
          </w:rPr>
          <w:fldChar w:fldCharType="begin"/>
        </w:r>
        <w:r w:rsidR="003F64FB">
          <w:rPr>
            <w:noProof/>
            <w:webHidden/>
          </w:rPr>
          <w:instrText xml:space="preserve"> PAGEREF _Toc68007980 \h </w:instrText>
        </w:r>
        <w:r w:rsidR="003F64FB">
          <w:rPr>
            <w:noProof/>
            <w:webHidden/>
          </w:rPr>
        </w:r>
        <w:r w:rsidR="003F64FB">
          <w:rPr>
            <w:noProof/>
            <w:webHidden/>
          </w:rPr>
          <w:fldChar w:fldCharType="separate"/>
        </w:r>
        <w:r w:rsidR="00B15309">
          <w:rPr>
            <w:noProof/>
            <w:webHidden/>
          </w:rPr>
          <w:t>12</w:t>
        </w:r>
        <w:r w:rsidR="003F64FB">
          <w:rPr>
            <w:noProof/>
            <w:webHidden/>
          </w:rPr>
          <w:fldChar w:fldCharType="end"/>
        </w:r>
      </w:hyperlink>
    </w:p>
    <w:p w14:paraId="727BA8EE" w14:textId="7AB31812" w:rsidR="003F64FB" w:rsidRDefault="00EE0A7F">
      <w:pPr>
        <w:pStyle w:val="TOC1"/>
        <w:tabs>
          <w:tab w:val="right" w:leader="dot" w:pos="8608"/>
        </w:tabs>
        <w:rPr>
          <w:rFonts w:eastAsiaTheme="minorEastAsia"/>
          <w:b w:val="0"/>
          <w:noProof/>
          <w:sz w:val="22"/>
          <w:lang w:val="en-GB" w:eastAsia="en-GB"/>
        </w:rPr>
      </w:pPr>
      <w:hyperlink w:anchor="_Toc68007984" w:history="1">
        <w:r w:rsidR="003F64FB" w:rsidRPr="00DC07A6">
          <w:rPr>
            <w:rStyle w:val="Hyperlink"/>
            <w:noProof/>
          </w:rPr>
          <w:t>The Garden</w:t>
        </w:r>
        <w:r w:rsidR="003F64FB">
          <w:rPr>
            <w:noProof/>
            <w:webHidden/>
          </w:rPr>
          <w:tab/>
        </w:r>
        <w:r w:rsidR="003F64FB">
          <w:rPr>
            <w:noProof/>
            <w:webHidden/>
          </w:rPr>
          <w:fldChar w:fldCharType="begin"/>
        </w:r>
        <w:r w:rsidR="003F64FB">
          <w:rPr>
            <w:noProof/>
            <w:webHidden/>
          </w:rPr>
          <w:instrText xml:space="preserve"> PAGEREF _Toc68007984 \h </w:instrText>
        </w:r>
        <w:r w:rsidR="003F64FB">
          <w:rPr>
            <w:noProof/>
            <w:webHidden/>
          </w:rPr>
        </w:r>
        <w:r w:rsidR="003F64FB">
          <w:rPr>
            <w:noProof/>
            <w:webHidden/>
          </w:rPr>
          <w:fldChar w:fldCharType="separate"/>
        </w:r>
        <w:r w:rsidR="00B15309">
          <w:rPr>
            <w:noProof/>
            <w:webHidden/>
          </w:rPr>
          <w:t>16</w:t>
        </w:r>
        <w:r w:rsidR="003F64FB">
          <w:rPr>
            <w:noProof/>
            <w:webHidden/>
          </w:rPr>
          <w:fldChar w:fldCharType="end"/>
        </w:r>
      </w:hyperlink>
    </w:p>
    <w:p w14:paraId="23E7BEA4" w14:textId="702F770F" w:rsidR="003F64FB" w:rsidRDefault="00EE0A7F">
      <w:pPr>
        <w:pStyle w:val="TOC1"/>
        <w:tabs>
          <w:tab w:val="right" w:leader="dot" w:pos="8608"/>
        </w:tabs>
        <w:rPr>
          <w:rFonts w:eastAsiaTheme="minorEastAsia"/>
          <w:b w:val="0"/>
          <w:noProof/>
          <w:sz w:val="22"/>
          <w:lang w:val="en-GB" w:eastAsia="en-GB"/>
        </w:rPr>
      </w:pPr>
      <w:hyperlink w:anchor="_Toc68007988" w:history="1">
        <w:r w:rsidR="003F64FB" w:rsidRPr="00DC07A6">
          <w:rPr>
            <w:rStyle w:val="Hyperlink"/>
            <w:noProof/>
          </w:rPr>
          <w:t>Ysgol Loddon</w:t>
        </w:r>
        <w:r w:rsidR="003F64FB">
          <w:rPr>
            <w:noProof/>
            <w:webHidden/>
          </w:rPr>
          <w:tab/>
        </w:r>
        <w:r w:rsidR="003F64FB">
          <w:rPr>
            <w:noProof/>
            <w:webHidden/>
          </w:rPr>
          <w:fldChar w:fldCharType="begin"/>
        </w:r>
        <w:r w:rsidR="003F64FB">
          <w:rPr>
            <w:noProof/>
            <w:webHidden/>
          </w:rPr>
          <w:instrText xml:space="preserve"> PAGEREF _Toc68007988 \h </w:instrText>
        </w:r>
        <w:r w:rsidR="003F64FB">
          <w:rPr>
            <w:noProof/>
            <w:webHidden/>
          </w:rPr>
        </w:r>
        <w:r w:rsidR="003F64FB">
          <w:rPr>
            <w:noProof/>
            <w:webHidden/>
          </w:rPr>
          <w:fldChar w:fldCharType="separate"/>
        </w:r>
        <w:r w:rsidR="00B15309">
          <w:rPr>
            <w:noProof/>
            <w:webHidden/>
          </w:rPr>
          <w:t>19</w:t>
        </w:r>
        <w:r w:rsidR="003F64FB">
          <w:rPr>
            <w:noProof/>
            <w:webHidden/>
          </w:rPr>
          <w:fldChar w:fldCharType="end"/>
        </w:r>
      </w:hyperlink>
    </w:p>
    <w:p w14:paraId="04242533" w14:textId="49A1A0E2" w:rsidR="003F64FB" w:rsidRDefault="00EE0A7F">
      <w:pPr>
        <w:pStyle w:val="TOC1"/>
        <w:tabs>
          <w:tab w:val="right" w:leader="dot" w:pos="8608"/>
        </w:tabs>
        <w:rPr>
          <w:rFonts w:eastAsiaTheme="minorEastAsia"/>
          <w:b w:val="0"/>
          <w:noProof/>
          <w:sz w:val="22"/>
          <w:lang w:val="en-GB" w:eastAsia="en-GB"/>
        </w:rPr>
      </w:pPr>
      <w:hyperlink w:anchor="_Toc68007991" w:history="1">
        <w:r w:rsidR="003F64FB" w:rsidRPr="00DC07A6">
          <w:rPr>
            <w:rStyle w:val="Hyperlink"/>
            <w:noProof/>
          </w:rPr>
          <w:t>Pen-y-Cwm</w:t>
        </w:r>
        <w:r w:rsidR="003F64FB">
          <w:rPr>
            <w:noProof/>
            <w:webHidden/>
          </w:rPr>
          <w:tab/>
        </w:r>
        <w:r w:rsidR="003F64FB">
          <w:rPr>
            <w:noProof/>
            <w:webHidden/>
          </w:rPr>
          <w:fldChar w:fldCharType="begin"/>
        </w:r>
        <w:r w:rsidR="003F64FB">
          <w:rPr>
            <w:noProof/>
            <w:webHidden/>
          </w:rPr>
          <w:instrText xml:space="preserve"> PAGEREF _Toc68007991 \h </w:instrText>
        </w:r>
        <w:r w:rsidR="003F64FB">
          <w:rPr>
            <w:noProof/>
            <w:webHidden/>
          </w:rPr>
        </w:r>
        <w:r w:rsidR="003F64FB">
          <w:rPr>
            <w:noProof/>
            <w:webHidden/>
          </w:rPr>
          <w:fldChar w:fldCharType="separate"/>
        </w:r>
        <w:r w:rsidR="00B15309">
          <w:rPr>
            <w:noProof/>
            <w:webHidden/>
          </w:rPr>
          <w:t>22</w:t>
        </w:r>
        <w:r w:rsidR="003F64FB">
          <w:rPr>
            <w:noProof/>
            <w:webHidden/>
          </w:rPr>
          <w:fldChar w:fldCharType="end"/>
        </w:r>
      </w:hyperlink>
    </w:p>
    <w:p w14:paraId="4A75C2BA" w14:textId="247A5539" w:rsidR="003F64FB" w:rsidRPr="001026CE" w:rsidRDefault="00EE0A7F" w:rsidP="001026CE">
      <w:pPr>
        <w:pStyle w:val="TOC1"/>
        <w:tabs>
          <w:tab w:val="right" w:leader="dot" w:pos="8608"/>
        </w:tabs>
        <w:rPr>
          <w:rFonts w:eastAsiaTheme="minorEastAsia"/>
          <w:b w:val="0"/>
          <w:noProof/>
          <w:sz w:val="22"/>
          <w:lang w:val="en-GB" w:eastAsia="en-GB"/>
        </w:rPr>
      </w:pPr>
      <w:hyperlink w:anchor="_Toc68007994" w:history="1">
        <w:r w:rsidR="003F64FB" w:rsidRPr="00DC07A6">
          <w:rPr>
            <w:rStyle w:val="Hyperlink"/>
            <w:noProof/>
          </w:rPr>
          <w:t>Ysgol a Choleg Chweched Dosbarth y Santes Anne</w:t>
        </w:r>
        <w:r w:rsidR="003F64FB">
          <w:rPr>
            <w:noProof/>
            <w:webHidden/>
          </w:rPr>
          <w:tab/>
        </w:r>
        <w:r w:rsidR="003F64FB">
          <w:rPr>
            <w:noProof/>
            <w:webHidden/>
          </w:rPr>
          <w:fldChar w:fldCharType="begin"/>
        </w:r>
        <w:r w:rsidR="003F64FB">
          <w:rPr>
            <w:noProof/>
            <w:webHidden/>
          </w:rPr>
          <w:instrText xml:space="preserve"> PAGEREF _Toc68007994 \h </w:instrText>
        </w:r>
        <w:r w:rsidR="003F64FB">
          <w:rPr>
            <w:noProof/>
            <w:webHidden/>
          </w:rPr>
        </w:r>
        <w:r w:rsidR="003F64FB">
          <w:rPr>
            <w:noProof/>
            <w:webHidden/>
          </w:rPr>
          <w:fldChar w:fldCharType="separate"/>
        </w:r>
        <w:r w:rsidR="00B15309">
          <w:rPr>
            <w:noProof/>
            <w:webHidden/>
          </w:rPr>
          <w:t>25</w:t>
        </w:r>
        <w:r w:rsidR="003F64FB">
          <w:rPr>
            <w:noProof/>
            <w:webHidden/>
          </w:rPr>
          <w:fldChar w:fldCharType="end"/>
        </w:r>
      </w:hyperlink>
    </w:p>
    <w:p w14:paraId="222A0980" w14:textId="61C05C42" w:rsidR="003F64FB" w:rsidRPr="001026CE" w:rsidRDefault="00EE0A7F" w:rsidP="001026CE">
      <w:pPr>
        <w:pStyle w:val="TOC1"/>
        <w:tabs>
          <w:tab w:val="right" w:leader="dot" w:pos="8608"/>
        </w:tabs>
        <w:rPr>
          <w:rFonts w:eastAsiaTheme="minorEastAsia"/>
          <w:b w:val="0"/>
          <w:noProof/>
          <w:sz w:val="22"/>
          <w:lang w:val="en-GB" w:eastAsia="en-GB"/>
        </w:rPr>
      </w:pPr>
      <w:hyperlink w:anchor="_Toc68007998" w:history="1">
        <w:r w:rsidR="003F64FB" w:rsidRPr="00DC07A6">
          <w:rPr>
            <w:rStyle w:val="Hyperlink"/>
            <w:noProof/>
          </w:rPr>
          <w:t>Ysgol Uwchradd Gatholig Sant Joseph</w:t>
        </w:r>
        <w:r w:rsidR="003F64FB">
          <w:rPr>
            <w:noProof/>
            <w:webHidden/>
          </w:rPr>
          <w:tab/>
        </w:r>
        <w:r w:rsidR="003F64FB">
          <w:rPr>
            <w:noProof/>
            <w:webHidden/>
          </w:rPr>
          <w:fldChar w:fldCharType="begin"/>
        </w:r>
        <w:r w:rsidR="003F64FB">
          <w:rPr>
            <w:noProof/>
            <w:webHidden/>
          </w:rPr>
          <w:instrText xml:space="preserve"> PAGEREF _Toc68007998 \h </w:instrText>
        </w:r>
        <w:r w:rsidR="003F64FB">
          <w:rPr>
            <w:noProof/>
            <w:webHidden/>
          </w:rPr>
        </w:r>
        <w:r w:rsidR="003F64FB">
          <w:rPr>
            <w:noProof/>
            <w:webHidden/>
          </w:rPr>
          <w:fldChar w:fldCharType="separate"/>
        </w:r>
        <w:r w:rsidR="00B15309">
          <w:rPr>
            <w:noProof/>
            <w:webHidden/>
          </w:rPr>
          <w:t>29</w:t>
        </w:r>
        <w:r w:rsidR="003F64FB">
          <w:rPr>
            <w:noProof/>
            <w:webHidden/>
          </w:rPr>
          <w:fldChar w:fldCharType="end"/>
        </w:r>
      </w:hyperlink>
    </w:p>
    <w:p w14:paraId="47BE495B" w14:textId="57E7C62B" w:rsidR="003F64FB" w:rsidRPr="001026CE" w:rsidRDefault="00EE0A7F" w:rsidP="001026CE">
      <w:pPr>
        <w:pStyle w:val="TOC1"/>
        <w:tabs>
          <w:tab w:val="right" w:leader="dot" w:pos="8608"/>
        </w:tabs>
        <w:rPr>
          <w:rFonts w:eastAsiaTheme="minorEastAsia"/>
          <w:b w:val="0"/>
          <w:noProof/>
          <w:sz w:val="22"/>
          <w:lang w:val="en-GB" w:eastAsia="en-GB"/>
        </w:rPr>
      </w:pPr>
      <w:hyperlink w:anchor="_Toc68008002" w:history="1">
        <w:r w:rsidR="003F64FB" w:rsidRPr="00DC07A6">
          <w:rPr>
            <w:rStyle w:val="Hyperlink"/>
            <w:noProof/>
          </w:rPr>
          <w:t>Cysylltiadau</w:t>
        </w:r>
        <w:r w:rsidR="003F64FB">
          <w:rPr>
            <w:noProof/>
            <w:webHidden/>
          </w:rPr>
          <w:tab/>
        </w:r>
        <w:r w:rsidR="003F64FB">
          <w:rPr>
            <w:noProof/>
            <w:webHidden/>
          </w:rPr>
          <w:fldChar w:fldCharType="begin"/>
        </w:r>
        <w:r w:rsidR="003F64FB">
          <w:rPr>
            <w:noProof/>
            <w:webHidden/>
          </w:rPr>
          <w:instrText xml:space="preserve"> PAGEREF _Toc68008002 \h </w:instrText>
        </w:r>
        <w:r w:rsidR="003F64FB">
          <w:rPr>
            <w:noProof/>
            <w:webHidden/>
          </w:rPr>
        </w:r>
        <w:r w:rsidR="003F64FB">
          <w:rPr>
            <w:noProof/>
            <w:webHidden/>
          </w:rPr>
          <w:fldChar w:fldCharType="separate"/>
        </w:r>
        <w:r w:rsidR="00B15309">
          <w:rPr>
            <w:noProof/>
            <w:webHidden/>
          </w:rPr>
          <w:t>32</w:t>
        </w:r>
        <w:r w:rsidR="003F64FB">
          <w:rPr>
            <w:noProof/>
            <w:webHidden/>
          </w:rPr>
          <w:fldChar w:fldCharType="end"/>
        </w:r>
      </w:hyperlink>
    </w:p>
    <w:p w14:paraId="3E06CB02" w14:textId="6A111501" w:rsidR="00B277C1" w:rsidRDefault="00C50BF9" w:rsidP="006D3032">
      <w:pPr>
        <w:pStyle w:val="TOC1"/>
        <w:tabs>
          <w:tab w:val="right" w:leader="dot" w:pos="8608"/>
        </w:tabs>
        <w:rPr>
          <w:rStyle w:val="Howtousethistemplate"/>
        </w:rPr>
      </w:pPr>
      <w:r>
        <w:fldChar w:fldCharType="end"/>
      </w:r>
    </w:p>
    <w:p w14:paraId="25A6E4D1" w14:textId="77777777" w:rsidR="00B02B52" w:rsidRPr="00A82FF5" w:rsidRDefault="006D3032" w:rsidP="00A82FF5">
      <w:pPr>
        <w:pStyle w:val="Heading1"/>
      </w:pPr>
      <w:bookmarkStart w:id="0" w:name="_Toc68007968"/>
      <w:r>
        <w:lastRenderedPageBreak/>
        <w:t>Cyflwyniad</w:t>
      </w:r>
      <w:bookmarkEnd w:id="0"/>
    </w:p>
    <w:p w14:paraId="0EA4FEA5" w14:textId="78149D1D" w:rsidR="006D3032" w:rsidRDefault="006D3032" w:rsidP="00CA5FE9">
      <w:pPr>
        <w:pStyle w:val="Standfirst"/>
      </w:pPr>
      <w:r>
        <w:t xml:space="preserve">Drwy </w:t>
      </w:r>
      <w:hyperlink r:id="rId11" w:history="1">
        <w:r w:rsidRPr="001026CE">
          <w:rPr>
            <w:rStyle w:val="Hyperlink"/>
          </w:rPr>
          <w:t>ein hymchwiliad</w:t>
        </w:r>
      </w:hyperlink>
      <w:r>
        <w:t>, ein bwriadu oedd dangos sut yr oedd ysgolion a lleoliadau addysgol eraill yn defnyddio data ar ataliaeth i wella canlyniadau i blant a phobl ifanc, i gefnogi eu staff a lleihau eu defnydd o ataliaeth.</w:t>
      </w:r>
    </w:p>
    <w:p w14:paraId="6AC9B5D0" w14:textId="7917CEF0" w:rsidR="006D3032" w:rsidRDefault="006D3032" w:rsidP="006D3032">
      <w:pPr>
        <w:pStyle w:val="Standfirst"/>
      </w:pPr>
      <w:r>
        <w:t>Buom yn siarad ag arolygiaethau addysg, comisiynwyr plant, sefydliadau anabledd ac eraill i'n helpu i ddod o hyd i fannau lle mae dulliau gweithredu sy'n seiliedig ar ddata yn gwneud gwahaniaeth cadarnhaol.</w:t>
      </w:r>
    </w:p>
    <w:p w14:paraId="253786BF" w14:textId="216AC2C1" w:rsidR="0090271D" w:rsidRDefault="006D3032" w:rsidP="0090271D">
      <w:pPr>
        <w:pStyle w:val="Standfirst"/>
      </w:pPr>
      <w:r>
        <w:t>Mae'r astudiaethau achos hyn yn cwmpasu amrywiaeth o leoliadau ledled Cymru a Lloegr – ysgolion arbennig, ysgolion cynradd ac uwchradd prif ffrwd, a darparwyr amgen – ac yn dangos sut mae plant a phobl ifanc ag anghenion ac amgylchiadau gwahanol yn cael eu cefnogi i gyflawni eu potensial.</w:t>
      </w:r>
    </w:p>
    <w:p w14:paraId="3214802C" w14:textId="120E300C" w:rsidR="0090271D" w:rsidRDefault="001954F8" w:rsidP="00CA5FE9">
      <w:pPr>
        <w:pStyle w:val="Standfirst"/>
      </w:pPr>
      <w:r>
        <w:t>Rydym yn rhoi diffiniadau ar gyfer rhai o'r termau a ddefnyddiwn isod.</w:t>
      </w:r>
    </w:p>
    <w:p w14:paraId="4785E962" w14:textId="2E12BE8C" w:rsidR="006D5DC0" w:rsidRPr="00CA5FE9" w:rsidRDefault="0090271D" w:rsidP="00CA5FE9">
      <w:pPr>
        <w:pStyle w:val="Boxtext"/>
        <w:rPr>
          <w:b/>
          <w:bCs/>
        </w:rPr>
      </w:pPr>
      <w:r>
        <w:rPr>
          <w:b/>
          <w:bCs/>
        </w:rPr>
        <w:t>Cefnogi Ymddygiad yn Gadarnhaol (PBS):</w:t>
      </w:r>
      <w:r>
        <w:t xml:space="preserve">  dull lle mae ysgolion yn casglu, dadansoddi a defnyddio gwybodaeth er mwyn iddynt allu deall ymddygiad plant a phobl ifanc a diwallu eu hanghenion yn well.  Ei nod yw gwella'r cymorth i ddisgyblion, gan ddefnyddio dulliau gwahanol yn aml i wella eu bywyd a'u dysgu, ac mae'n eu grymuso i ddefnyddio ffyrdd gwell a llai niweidiol o ddiwallu eu hanghenion.</w:t>
      </w:r>
    </w:p>
    <w:p w14:paraId="1E406017" w14:textId="4D8E08FF" w:rsidR="00CA5FE9" w:rsidRDefault="0090271D" w:rsidP="00CA5FE9">
      <w:pPr>
        <w:pStyle w:val="Boxtext"/>
        <w:rPr>
          <w:b/>
          <w:bCs/>
        </w:rPr>
      </w:pPr>
      <w:r>
        <w:rPr>
          <w:b/>
          <w:bCs/>
        </w:rPr>
        <w:t>Isgyfeirio:</w:t>
      </w:r>
      <w:r>
        <w:t xml:space="preserve"> defnyddio technegau i atal ymddygiadau heriol posibl neu wirioneddol rhag cynyddu, lleihau'r risg o ataliaeth a chynorthwyo'r unigolyn i fod yn ddigyffro. Gall hyn gynnwys dulliau llafar, megis defnyddio llais digyffro a pheidio â gweiddi, a thechnegau di-eiriau, megis hunanymwybyddiaeth, cyswllt llygaid a diogelwch personol.</w:t>
      </w:r>
    </w:p>
    <w:p w14:paraId="0AF69469" w14:textId="02CAA9CD" w:rsidR="0090271D" w:rsidRPr="00CA5FE9" w:rsidRDefault="0090271D" w:rsidP="003E70EE">
      <w:pPr>
        <w:pStyle w:val="Boxtext"/>
        <w:rPr>
          <w:b/>
          <w:bCs/>
        </w:rPr>
      </w:pPr>
      <w:r>
        <w:rPr>
          <w:b/>
          <w:bCs/>
        </w:rPr>
        <w:t>Cynlluniau sy'n canolbwyntio ar y disgybl:</w:t>
      </w:r>
      <w:r>
        <w:t xml:space="preserve"> mae ysgolion yn defnyddio termau gwahanol i ddisgrifio cynlluniau wedi'u llunio’n benodol i gefnogi sut mae plant a phobl ifanc sy'n arddangos ymddygiad anodd yn cael eu rheoli. Gall y rhain gynnwys </w:t>
      </w:r>
      <w:r>
        <w:rPr>
          <w:b/>
          <w:bCs/>
        </w:rPr>
        <w:t>strategaethau isgyfeirio</w:t>
      </w:r>
      <w:r>
        <w:t xml:space="preserve">, i dawelu ac ymdrin â sefyllfaoedd, yn ogystal â </w:t>
      </w:r>
      <w:r>
        <w:rPr>
          <w:b/>
          <w:bCs/>
        </w:rPr>
        <w:t>chynlluniau trafod cadarnhaol</w:t>
      </w:r>
      <w:r>
        <w:t xml:space="preserve"> i lywio'r defnydd o ataliaeth lle mae ei angen.  Mewn nifer o'r astudiaethau achos, mae plant a phobl ifanc yn cymryd rhan weithredol yn y gwaith o ddatblygu'r cynlluniau hyn.</w:t>
      </w:r>
    </w:p>
    <w:p w14:paraId="312A0249" w14:textId="2DB94FC4" w:rsidR="005D04FA" w:rsidRDefault="005D04FA" w:rsidP="005D04FA">
      <w:pPr>
        <w:pStyle w:val="Heading1"/>
      </w:pPr>
      <w:bookmarkStart w:id="1" w:name="_Toc68007969"/>
      <w:r>
        <w:lastRenderedPageBreak/>
        <w:t>Academi Canol Swydd Bedford</w:t>
      </w:r>
      <w:bookmarkEnd w:id="1"/>
    </w:p>
    <w:p w14:paraId="33A684F6" w14:textId="1B113A88" w:rsidR="005D04FA" w:rsidRDefault="005D04FA" w:rsidP="005D04FA">
      <w:pPr>
        <w:pStyle w:val="Standfirst"/>
        <w:rPr>
          <w:szCs w:val="24"/>
        </w:rPr>
      </w:pPr>
      <w:r>
        <w:t>Mae Academi Canol Swydd Bedford yn ddarparwr addysg amgen i ddisgyblion sydd wedi'u gwahardd yn barhaol o ysgolion prif ffrwd, neu sydd mewn perygl o gael eu gwahardd, oherwydd eu hymddygiad. Mae'n cef</w:t>
      </w:r>
      <w:r w:rsidR="0023080B">
        <w:t>nogi plant a phobl ifanc rhwng 11</w:t>
      </w:r>
      <w:r>
        <w:t xml:space="preserve"> ac 16 oed.</w:t>
      </w:r>
    </w:p>
    <w:p w14:paraId="16478E10" w14:textId="77777777" w:rsidR="005D04FA" w:rsidRDefault="005D04FA" w:rsidP="005D04FA">
      <w:pPr>
        <w:pStyle w:val="Standfirst"/>
        <w:rPr>
          <w:szCs w:val="24"/>
        </w:rPr>
      </w:pPr>
      <w:r>
        <w:t>Mae'r astudiaeth achos hon yn esbonio sut mae'r ysgol yn defnyddio data i:</w:t>
      </w:r>
    </w:p>
    <w:p w14:paraId="5221B43C" w14:textId="77777777" w:rsidR="005D04FA" w:rsidRDefault="005D04FA" w:rsidP="005D04FA">
      <w:pPr>
        <w:pStyle w:val="Standfirst"/>
        <w:numPr>
          <w:ilvl w:val="0"/>
          <w:numId w:val="36"/>
        </w:numPr>
        <w:rPr>
          <w:szCs w:val="24"/>
        </w:rPr>
      </w:pPr>
      <w:r>
        <w:t xml:space="preserve">newid y ffordd y mae'n ymateb i ymddygiad anodd a lleihau ei ddefnydd o ymyriadau corfforol cyfyngol a gwaharddiadau cyfnod penodol </w:t>
      </w:r>
    </w:p>
    <w:p w14:paraId="720C3304" w14:textId="77777777" w:rsidR="005D04FA" w:rsidRDefault="005D04FA" w:rsidP="005D04FA">
      <w:pPr>
        <w:pStyle w:val="Standfirst"/>
        <w:numPr>
          <w:ilvl w:val="0"/>
          <w:numId w:val="36"/>
        </w:numPr>
        <w:rPr>
          <w:szCs w:val="24"/>
        </w:rPr>
      </w:pPr>
      <w:r>
        <w:t>adnabod patrymau ymddygiad a defnydd yr ysgol o ymyriadau corfforol cyfyngol</w:t>
      </w:r>
    </w:p>
    <w:p w14:paraId="590E1CC2" w14:textId="77777777" w:rsidR="005D04FA" w:rsidRDefault="005D04FA" w:rsidP="005D04FA">
      <w:pPr>
        <w:pStyle w:val="Standfirst"/>
        <w:numPr>
          <w:ilvl w:val="0"/>
          <w:numId w:val="36"/>
        </w:numPr>
        <w:rPr>
          <w:sz w:val="28"/>
          <w:szCs w:val="28"/>
        </w:rPr>
      </w:pPr>
      <w:r>
        <w:t>ailadeiladu hunan-barch plant a phobl ifanc, eu hailymgysylltu â dysgu a chodi eu cyflawniadau</w:t>
      </w:r>
    </w:p>
    <w:p w14:paraId="0D722582" w14:textId="77777777" w:rsidR="005D04FA" w:rsidRDefault="005D04FA" w:rsidP="005D04FA">
      <w:pPr>
        <w:pStyle w:val="Heading2"/>
      </w:pPr>
      <w:bookmarkStart w:id="2" w:name="_Toc67412360"/>
      <w:bookmarkStart w:id="3" w:name="_Toc68007970"/>
      <w:r>
        <w:t>Defnyddio data i greu diwylliant newydd</w:t>
      </w:r>
      <w:bookmarkEnd w:id="2"/>
      <w:bookmarkEnd w:id="3"/>
    </w:p>
    <w:p w14:paraId="6F159655" w14:textId="5BB77F3C" w:rsidR="005D04FA" w:rsidRDefault="005D04FA" w:rsidP="005D04FA">
      <w:pPr>
        <w:rPr>
          <w:rFonts w:ascii="Arial" w:hAnsi="Arial" w:cs="Arial"/>
          <w:szCs w:val="24"/>
        </w:rPr>
      </w:pPr>
      <w:r>
        <w:rPr>
          <w:rFonts w:ascii="Arial" w:hAnsi="Arial"/>
        </w:rPr>
        <w:t>Yn hanner tymor mis Medi 2017, dangosodd data fod Academi Canol Swydd Bedford wedi defnyddio ymyriadau corfforol 56 o weithiau, yn amrywio o arwain disgyblion yn gorfforol allan o'r ystafell ddosbarth</w:t>
      </w:r>
      <w:r w:rsidR="0023080B">
        <w:rPr>
          <w:rFonts w:ascii="Arial" w:hAnsi="Arial"/>
        </w:rPr>
        <w:t xml:space="preserve"> i dechnegau uwch yn gofyn am eu rhoi ar i lawr (eu dal </w:t>
      </w:r>
      <w:r w:rsidR="0023080B">
        <w:rPr>
          <w:rFonts w:ascii="Arial" w:hAnsi="Arial" w:cs="Arial"/>
        </w:rPr>
        <w:t>â</w:t>
      </w:r>
      <w:r w:rsidR="0023080B">
        <w:rPr>
          <w:rFonts w:ascii="Arial" w:hAnsi="Arial"/>
        </w:rPr>
        <w:t xml:space="preserve">’u hwyneb ar lawr). </w:t>
      </w:r>
      <w:r w:rsidR="0023080B" w:rsidRPr="0023080B">
        <w:rPr>
          <w:rFonts w:ascii="Arial" w:hAnsi="Arial"/>
        </w:rPr>
        <w:t xml:space="preserve"> </w:t>
      </w:r>
      <w:r>
        <w:rPr>
          <w:rFonts w:ascii="Arial" w:hAnsi="Arial"/>
        </w:rPr>
        <w:t xml:space="preserve"> </w:t>
      </w:r>
    </w:p>
    <w:p w14:paraId="2A353E3B" w14:textId="77777777" w:rsidR="005D04FA" w:rsidRDefault="005D04FA" w:rsidP="005D04FA">
      <w:pPr>
        <w:rPr>
          <w:rFonts w:ascii="Arial" w:hAnsi="Arial" w:cs="Arial"/>
          <w:szCs w:val="24"/>
        </w:rPr>
      </w:pPr>
      <w:r>
        <w:rPr>
          <w:rFonts w:ascii="Arial" w:hAnsi="Arial"/>
        </w:rPr>
        <w:t>Roedd llawer o ddisgyblion eisoes mewn trawma neu bryder wrth iddynt gyrraedd yr academi ac nid oedd y lefel hon o ymyrraeth yn gynaliadwy mwyach.</w:t>
      </w:r>
    </w:p>
    <w:p w14:paraId="57A120F1" w14:textId="77777777" w:rsidR="005D04FA" w:rsidRDefault="005D04FA" w:rsidP="005D04FA">
      <w:pPr>
        <w:pStyle w:val="IntenseQuote"/>
      </w:pPr>
      <w:r>
        <w:t>'Roedd yn peri gofid i'r plant ac i'r staff, ac yn niweidio perthynas yr ysgol â'r plant hynny'.</w:t>
      </w:r>
    </w:p>
    <w:p w14:paraId="5B79B0A4" w14:textId="3520182F" w:rsidR="005D04FA" w:rsidRDefault="005D04FA" w:rsidP="005D04FA">
      <w:pPr>
        <w:pStyle w:val="IntenseQuote"/>
        <w:rPr>
          <w:b/>
          <w:bCs/>
        </w:rPr>
      </w:pPr>
      <w:r>
        <w:rPr>
          <w:b/>
        </w:rPr>
        <w:t xml:space="preserve">Jeremy Dodd, Pennaeth </w:t>
      </w:r>
      <w:r w:rsidR="0023080B">
        <w:rPr>
          <w:b/>
        </w:rPr>
        <w:t xml:space="preserve">ar y cyd yn yr </w:t>
      </w:r>
      <w:r>
        <w:rPr>
          <w:b/>
        </w:rPr>
        <w:t>Academi</w:t>
      </w:r>
    </w:p>
    <w:p w14:paraId="667A5D6A" w14:textId="77777777" w:rsidR="005D04FA" w:rsidRDefault="005D04FA" w:rsidP="005D04FA">
      <w:pPr>
        <w:rPr>
          <w:rFonts w:ascii="Arial" w:hAnsi="Arial" w:cs="Arial"/>
          <w:szCs w:val="24"/>
        </w:rPr>
      </w:pPr>
      <w:r>
        <w:rPr>
          <w:rFonts w:ascii="Arial" w:hAnsi="Arial"/>
        </w:rPr>
        <w:t>Rhoddodd arweinyddiaeth yr ysgol fesurau newydd ar waith y credant eu bod wedi ennill parch y plant, wedi ailadeiladu ymddiriedaeth ac wedi creu amgylchedd gwirioneddol ofalgar.</w:t>
      </w:r>
    </w:p>
    <w:p w14:paraId="7F5EA38A" w14:textId="5BCC9F32" w:rsidR="005D04FA" w:rsidRDefault="005D04FA" w:rsidP="0023080B">
      <w:pPr>
        <w:rPr>
          <w:rFonts w:ascii="Arial" w:hAnsi="Arial" w:cs="Arial"/>
          <w:szCs w:val="24"/>
        </w:rPr>
      </w:pPr>
      <w:r>
        <w:rPr>
          <w:rFonts w:ascii="Arial" w:hAnsi="Arial"/>
        </w:rPr>
        <w:lastRenderedPageBreak/>
        <w:t>Bob bore, caiff pob plentyn ei gyfarch wrth gyrraedd ac mae'n cael brecwast gydag aelod o staff</w:t>
      </w:r>
      <w:r w:rsidR="0023080B" w:rsidRPr="0023080B">
        <w:rPr>
          <w:rFonts w:ascii="Arial" w:hAnsi="Arial"/>
        </w:rPr>
        <w:t xml:space="preserve">, </w:t>
      </w:r>
      <w:r w:rsidR="0023080B">
        <w:rPr>
          <w:rFonts w:ascii="Arial" w:hAnsi="Arial"/>
        </w:rPr>
        <w:t>yna cyfnod gyda gweithiwr cymorth</w:t>
      </w:r>
      <w:r w:rsidR="0023080B" w:rsidRPr="0023080B">
        <w:rPr>
          <w:rFonts w:ascii="Arial" w:hAnsi="Arial"/>
        </w:rPr>
        <w:t xml:space="preserve"> bugeiliol</w:t>
      </w:r>
      <w:r w:rsidR="0023080B">
        <w:rPr>
          <w:rFonts w:ascii="Arial" w:hAnsi="Arial"/>
        </w:rPr>
        <w:t xml:space="preserve"> cyn i’r gwersi ddechrau. </w:t>
      </w:r>
      <w:r>
        <w:rPr>
          <w:rFonts w:ascii="Arial" w:hAnsi="Arial"/>
        </w:rPr>
        <w:t>Mae hyn yn galluogi'r ysgol i sylwi ar unrhyw b</w:t>
      </w:r>
      <w:r w:rsidR="0023080B">
        <w:rPr>
          <w:rFonts w:ascii="Arial" w:hAnsi="Arial"/>
        </w:rPr>
        <w:t xml:space="preserve">roblemau yn eu heiliadau cynnar. </w:t>
      </w:r>
    </w:p>
    <w:p w14:paraId="6CB4E4E2" w14:textId="77777777" w:rsidR="005D04FA" w:rsidRDefault="005D04FA" w:rsidP="005D04FA">
      <w:pPr>
        <w:rPr>
          <w:rFonts w:ascii="Arial" w:hAnsi="Arial" w:cs="Arial"/>
          <w:szCs w:val="24"/>
        </w:rPr>
      </w:pPr>
      <w:r>
        <w:rPr>
          <w:rFonts w:ascii="Arial" w:hAnsi="Arial"/>
        </w:rPr>
        <w:t xml:space="preserve">Mae cyflwyno gweithwyr cymorth bugeiliol wedi bod yn ffordd effeithiol o weithio gyda disgyblion un-i-un. </w:t>
      </w:r>
    </w:p>
    <w:p w14:paraId="72BDA6C3" w14:textId="77777777" w:rsidR="005D04FA" w:rsidRPr="005D04FA" w:rsidRDefault="005D04FA" w:rsidP="005D04FA">
      <w:pPr>
        <w:pStyle w:val="IntenseQuote"/>
        <w:rPr>
          <w:b/>
          <w:bCs/>
        </w:rPr>
      </w:pPr>
      <w:r>
        <w:t xml:space="preserve">‘ Maent yn ymateb i unrhyw heriau sy'n digwydd bob dydd, gan wirio sut mae unigolion yn teimlo a pham eu bod yn teimlo felly. </w:t>
      </w:r>
      <w:r>
        <w:rPr>
          <w:rFonts w:ascii="Arial" w:hAnsi="Arial"/>
        </w:rPr>
        <w:t xml:space="preserve"> Mae hyn yn ein galluogi i adnabod problem a chynnig y cymorth cywir, ac mae’n galluogi disgyblion i ymgysylltu'n llawn â gweithgareddau dysgu'.</w:t>
      </w:r>
      <w:r>
        <w:rPr>
          <w:b/>
        </w:rPr>
        <w:t xml:space="preserve"> </w:t>
      </w:r>
    </w:p>
    <w:p w14:paraId="70B37FFF" w14:textId="77777777" w:rsidR="005D04FA" w:rsidRDefault="005D04FA" w:rsidP="005D04FA">
      <w:pPr>
        <w:pStyle w:val="IntenseQuote"/>
        <w:rPr>
          <w:b/>
          <w:bCs/>
        </w:rPr>
      </w:pPr>
      <w:r>
        <w:rPr>
          <w:b/>
        </w:rPr>
        <w:t xml:space="preserve">Adam Johnson, Cyfarwyddwr Gofal Bugeiliol  </w:t>
      </w:r>
    </w:p>
    <w:p w14:paraId="31424EE7" w14:textId="0AFB7B78" w:rsidR="005D04FA" w:rsidRDefault="005D04FA" w:rsidP="005D04FA">
      <w:pPr>
        <w:rPr>
          <w:rFonts w:ascii="Arial" w:hAnsi="Arial" w:cs="Arial"/>
          <w:szCs w:val="24"/>
        </w:rPr>
      </w:pPr>
      <w:r>
        <w:rPr>
          <w:rFonts w:ascii="Arial" w:hAnsi="Arial"/>
        </w:rPr>
        <w:t>Arferai cynorthwywyr addysgu gael eu neilltuo i ddisgyblion sy'n cael trafferth gyda'u hymddygiad. Maent bellach wedi'u neilltuo i feysydd pwnc penodol ac mae eu rôl yn canolbwyntio ar gefnogi addysgu a dysgu</w:t>
      </w:r>
      <w:r w:rsidR="00060326">
        <w:rPr>
          <w:rFonts w:ascii="Arial" w:hAnsi="Arial"/>
        </w:rPr>
        <w:t xml:space="preserve"> sydd yn golygu bod gwaith yn benodol i ddisgybl ar gael ar unwaith ym mhob dosbarth. </w:t>
      </w:r>
    </w:p>
    <w:p w14:paraId="57D9B1BC" w14:textId="77777777" w:rsidR="005D04FA" w:rsidRDefault="005D04FA" w:rsidP="005D04FA">
      <w:pPr>
        <w:pStyle w:val="Heading2"/>
      </w:pPr>
      <w:bookmarkStart w:id="4" w:name="_Toc67412361"/>
      <w:bookmarkStart w:id="5" w:name="_Toc68007971"/>
      <w:r>
        <w:t>Defnyddio data i adnabod patrymau</w:t>
      </w:r>
      <w:bookmarkEnd w:id="4"/>
      <w:bookmarkEnd w:id="5"/>
    </w:p>
    <w:p w14:paraId="55844D84" w14:textId="77777777" w:rsidR="005D04FA" w:rsidRDefault="005D04FA" w:rsidP="005D04FA">
      <w:pPr>
        <w:rPr>
          <w:rFonts w:ascii="Arial" w:hAnsi="Arial" w:cs="Arial"/>
          <w:szCs w:val="24"/>
        </w:rPr>
      </w:pPr>
      <w:r>
        <w:rPr>
          <w:rFonts w:ascii="Arial" w:hAnsi="Arial"/>
        </w:rPr>
        <w:t>I ategu'r 'dulliau hidlo' hyn o ddydd i ddydd, mae'r ysgol yn defnyddio data i adnabod patrymau er mwyn bod yn ymatebol yn hytrach na’n adweithiol.</w:t>
      </w:r>
    </w:p>
    <w:p w14:paraId="4F9EA116" w14:textId="77777777" w:rsidR="005D04FA" w:rsidRPr="005D04FA" w:rsidRDefault="005D04FA" w:rsidP="005D04FA">
      <w:pPr>
        <w:rPr>
          <w:bCs/>
        </w:rPr>
      </w:pPr>
      <w:r>
        <w:rPr>
          <w:rFonts w:ascii="Arial" w:hAnsi="Arial"/>
        </w:rPr>
        <w:t>System gofnodi ac adrodd ar-lein yw BehaviourWatch a ddefnyddir yn helaeth mewn ysgolion.  Mae'r ysgol yn cofnodi ar y system bob digwyddiad sy'n ymwneud ag ymyriadau corfforol cyfyngol.  Mae hefyd yn cofnodi digwyddiadau llai difrifol lle cafwyd ymddygiad aflonyddgar nad oedd yn arwain at ymyriad o'r fath.</w:t>
      </w:r>
      <w:r>
        <w:t xml:space="preserve"> </w:t>
      </w:r>
    </w:p>
    <w:p w14:paraId="1396A48F" w14:textId="77777777" w:rsidR="005D04FA" w:rsidRPr="005D04FA" w:rsidRDefault="005D04FA" w:rsidP="005D04FA">
      <w:pPr>
        <w:rPr>
          <w:b/>
          <w:bCs/>
        </w:rPr>
      </w:pPr>
      <w:r>
        <w:t xml:space="preserve">Eglurodd Pete Morrison, Rheolwr Data'r ysgol, sut yr oedd datblygu pecyn data pwrpasol o'r enw </w:t>
      </w:r>
      <w:r>
        <w:rPr>
          <w:i/>
          <w:iCs/>
        </w:rPr>
        <w:t>The Hub</w:t>
      </w:r>
      <w:r>
        <w:t xml:space="preserve"> wedi galluogi'r academi 'i ddadansoddi data o Behaviour Watch yn fanylach'. Er enghraifft:</w:t>
      </w:r>
    </w:p>
    <w:p w14:paraId="1533B414" w14:textId="77777777" w:rsidR="005D04FA" w:rsidRPr="005D04FA" w:rsidRDefault="005D04FA" w:rsidP="00077D2E">
      <w:pPr>
        <w:pStyle w:val="ListBullet2"/>
      </w:pPr>
      <w:r>
        <w:t>archwilio tueddiadau mewn ffactorau sy'n arwain at ymyriadau corfforol cyfyngol</w:t>
      </w:r>
    </w:p>
    <w:p w14:paraId="7B902A98" w14:textId="77777777" w:rsidR="005D04FA" w:rsidRDefault="005D04FA" w:rsidP="00077D2E">
      <w:pPr>
        <w:pStyle w:val="ListBullet2"/>
      </w:pPr>
      <w:r>
        <w:t>adnabod patrymau ymddygiad heriol mewn dosbarthiadau a phynciau penodol</w:t>
      </w:r>
    </w:p>
    <w:p w14:paraId="64BF066C" w14:textId="77777777" w:rsidR="005D04FA" w:rsidRDefault="005D04FA" w:rsidP="00077D2E">
      <w:pPr>
        <w:pStyle w:val="ListBullet2"/>
      </w:pPr>
      <w:r>
        <w:lastRenderedPageBreak/>
        <w:t>adnabod ymddygiad heriol ar adegau penodol yn y dydd neu leoliadau penodol ar draws campws yr ysgol</w:t>
      </w:r>
    </w:p>
    <w:p w14:paraId="0F664B28" w14:textId="77777777" w:rsidR="005D04FA" w:rsidRDefault="005D04FA" w:rsidP="005D04FA">
      <w:pPr>
        <w:rPr>
          <w:rFonts w:ascii="Arial" w:hAnsi="Arial" w:cs="Arial"/>
          <w:szCs w:val="24"/>
        </w:rPr>
      </w:pPr>
      <w:r>
        <w:rPr>
          <w:rFonts w:ascii="Arial" w:hAnsi="Arial"/>
        </w:rPr>
        <w:t xml:space="preserve">Mae adolygiadau dyddiol a dadansoddiadau manwl yn caniatáu i'r ysgol nodi patrymau a thueddiadau a chymryd camau i fynd i'r afael ag unrhyw feysydd sy'n peri pryder. </w:t>
      </w:r>
    </w:p>
    <w:p w14:paraId="625E02EA" w14:textId="77777777" w:rsidR="005D04FA" w:rsidRDefault="005D04FA" w:rsidP="005D04FA">
      <w:pPr>
        <w:rPr>
          <w:rFonts w:ascii="Arial" w:hAnsi="Arial" w:cs="Arial"/>
          <w:szCs w:val="24"/>
        </w:rPr>
      </w:pPr>
      <w:r>
        <w:rPr>
          <w:rFonts w:ascii="Arial" w:hAnsi="Arial"/>
        </w:rPr>
        <w:t>Mae defnyddio data i lywio penderfyniadau yn cefnogi ymyriadau wedi'u targedu i blant a staff, a'r defnydd effeithlon o adnoddau. Mae hefyd wedi gwella ysbryd a pherthynas staff â thîm arweinyddiaeth yr ysgol.</w:t>
      </w:r>
    </w:p>
    <w:p w14:paraId="4BA2AC7D" w14:textId="77777777" w:rsidR="005D04FA" w:rsidRDefault="005D04FA" w:rsidP="005D04FA">
      <w:pPr>
        <w:pStyle w:val="Heading2"/>
      </w:pPr>
      <w:bookmarkStart w:id="6" w:name="_Toc67412362"/>
      <w:bookmarkStart w:id="7" w:name="_Toc68007972"/>
      <w:r>
        <w:t>Defnyddio data i fesur llwyddiant</w:t>
      </w:r>
      <w:bookmarkEnd w:id="6"/>
      <w:bookmarkEnd w:id="7"/>
    </w:p>
    <w:p w14:paraId="3AC01D50" w14:textId="77777777" w:rsidR="005D04FA" w:rsidRDefault="005D04FA" w:rsidP="005D04FA">
      <w:pPr>
        <w:rPr>
          <w:rFonts w:ascii="Arial" w:hAnsi="Arial" w:cs="Arial"/>
          <w:szCs w:val="24"/>
        </w:rPr>
      </w:pPr>
      <w:r>
        <w:rPr>
          <w:rFonts w:ascii="Arial" w:hAnsi="Arial"/>
        </w:rPr>
        <w:t>Mae dadansoddi data yn caniatáu i'r ysgol werthuso pa mor effeithiol yw ei rhaglen newid diwylliannol.</w:t>
      </w:r>
    </w:p>
    <w:p w14:paraId="77316119" w14:textId="77777777" w:rsidR="005D04FA" w:rsidRDefault="005D04FA" w:rsidP="005D04FA">
      <w:pPr>
        <w:rPr>
          <w:rFonts w:ascii="Arial" w:hAnsi="Arial" w:cs="Arial"/>
          <w:szCs w:val="24"/>
        </w:rPr>
      </w:pPr>
      <w:r>
        <w:rPr>
          <w:rFonts w:ascii="Arial" w:hAnsi="Arial"/>
        </w:rPr>
        <w:t>Yn ystod blynyddoedd academaidd 2017/18 a 2018/19, mae'r ysgol wedi sicrhau:</w:t>
      </w:r>
    </w:p>
    <w:p w14:paraId="3C66F085" w14:textId="77777777" w:rsidR="005D04FA" w:rsidRDefault="005D04FA" w:rsidP="00077D2E">
      <w:pPr>
        <w:pStyle w:val="ListBullet2"/>
      </w:pPr>
      <w:r>
        <w:t>gostyngiad o 93% yn y defnydd o ymyriadau corfforol cyfyngol</w:t>
      </w:r>
    </w:p>
    <w:p w14:paraId="542602A5" w14:textId="77777777" w:rsidR="005D04FA" w:rsidRDefault="005D04FA" w:rsidP="00077D2E">
      <w:pPr>
        <w:pStyle w:val="ListBullet2"/>
      </w:pPr>
      <w:r>
        <w:t>gostyngiad o 86% yn y defnydd o waharddiadau cyfnod penodedig</w:t>
      </w:r>
    </w:p>
    <w:p w14:paraId="51405619" w14:textId="77777777" w:rsidR="005D04FA" w:rsidRDefault="005D04FA" w:rsidP="00077D2E">
      <w:pPr>
        <w:pStyle w:val="ListBullet2"/>
      </w:pPr>
      <w:r>
        <w:t>gostyngiad o 74% yn y rhybuddion ymddygiad 'coch’ sy'n cael eu cyflwyno</w:t>
      </w:r>
    </w:p>
    <w:p w14:paraId="2C33D4F9" w14:textId="4F0184E0" w:rsidR="005D04FA" w:rsidRPr="005D04FA" w:rsidRDefault="005D04FA" w:rsidP="005D04FA">
      <w:pPr>
        <w:rPr>
          <w:rFonts w:ascii="Arial" w:hAnsi="Arial" w:cs="Arial"/>
          <w:szCs w:val="24"/>
        </w:rPr>
      </w:pPr>
      <w:r>
        <w:rPr>
          <w:rFonts w:ascii="Arial" w:hAnsi="Arial"/>
        </w:rPr>
        <w:t xml:space="preserve">Eglurodd y </w:t>
      </w:r>
      <w:r w:rsidR="00060326">
        <w:rPr>
          <w:rFonts w:ascii="Arial" w:hAnsi="Arial"/>
        </w:rPr>
        <w:t>Cyd-b</w:t>
      </w:r>
      <w:r>
        <w:rPr>
          <w:rFonts w:ascii="Arial" w:hAnsi="Arial"/>
        </w:rPr>
        <w:t>ennaeth, Jeremy Dodd, mai 'plant sydd bellach yn dod i amgylchedd sefydlog, hapus, pwrpasol a gofalgar' sy'n gyfrifol am y llwyddiannau hyn.</w:t>
      </w:r>
    </w:p>
    <w:p w14:paraId="51B795A4" w14:textId="3BDCA094" w:rsidR="006D3032" w:rsidRPr="00EE0A7F" w:rsidRDefault="005D04FA" w:rsidP="00EE0A7F">
      <w:pPr>
        <w:rPr>
          <w:rFonts w:ascii="Arial" w:hAnsi="Arial" w:cs="Arial"/>
          <w:szCs w:val="24"/>
        </w:rPr>
      </w:pPr>
      <w:r>
        <w:rPr>
          <w:rFonts w:ascii="Arial" w:hAnsi="Arial"/>
        </w:rPr>
        <w:t>Mae hyn i’w weld yn amlwg yng nghyfraddau presenoldeb y disgyblion. Mae presenoldeb</w:t>
      </w:r>
      <w:r w:rsidR="00060326" w:rsidRPr="00060326">
        <w:t xml:space="preserve"> </w:t>
      </w:r>
      <w:r w:rsidR="00060326">
        <w:t xml:space="preserve">wedi codi ac yn parhau i fod yn uwch </w:t>
      </w:r>
      <w:r w:rsidR="00060326" w:rsidRPr="00060326">
        <w:t xml:space="preserve">na’r cyfartaledd cenedlaethol </w:t>
      </w:r>
      <w:r w:rsidR="00060326">
        <w:rPr>
          <w:rFonts w:ascii="Arial" w:hAnsi="Arial"/>
        </w:rPr>
        <w:t>ar</w:t>
      </w:r>
      <w:r>
        <w:rPr>
          <w:rFonts w:ascii="Arial" w:hAnsi="Arial"/>
        </w:rPr>
        <w:t xml:space="preserve"> gyfer Unedau Cyfeirio Disgyblion (UCD) a darparwyr addysg amgen. </w:t>
      </w:r>
      <w:bookmarkStart w:id="8" w:name="_GoBack"/>
      <w:bookmarkEnd w:id="8"/>
    </w:p>
    <w:p w14:paraId="0AF4A07A" w14:textId="77777777" w:rsidR="006D3032" w:rsidRDefault="006D3032" w:rsidP="006D3032"/>
    <w:p w14:paraId="65BD3160" w14:textId="77777777" w:rsidR="006D3032" w:rsidRDefault="006D3032" w:rsidP="006D3032">
      <w:pPr>
        <w:pStyle w:val="Heading1"/>
      </w:pPr>
      <w:bookmarkStart w:id="9" w:name="_Toc68007973"/>
      <w:r>
        <w:lastRenderedPageBreak/>
        <w:t>Ysgol Gynradd Alfred Salter</w:t>
      </w:r>
      <w:bookmarkEnd w:id="9"/>
      <w:r>
        <w:t xml:space="preserve"> </w:t>
      </w:r>
    </w:p>
    <w:p w14:paraId="0752C707" w14:textId="77777777" w:rsidR="005D04FA" w:rsidRPr="00A75534" w:rsidRDefault="005D04FA" w:rsidP="005D04FA">
      <w:pPr>
        <w:pStyle w:val="Standfirst"/>
        <w:rPr>
          <w:szCs w:val="24"/>
        </w:rPr>
      </w:pPr>
      <w:r>
        <w:t>Mae Ysgol Gynradd Alfred Salter yn Ysgol Parchu Hawliau (a achredwyd gan UNICEF UK) ar gyfer plant 3 i 11 oed.</w:t>
      </w:r>
    </w:p>
    <w:p w14:paraId="0DAA0614" w14:textId="77777777" w:rsidR="005D04FA" w:rsidRPr="00A75534" w:rsidRDefault="005D04FA" w:rsidP="005D04FA">
      <w:pPr>
        <w:pStyle w:val="Standfirst"/>
        <w:rPr>
          <w:szCs w:val="24"/>
        </w:rPr>
      </w:pPr>
      <w:r>
        <w:t>Mae ynddi fwy na 400 o blant, a nifer uwch na'r cyfartaledd o ddisgyblion â chynlluniau addysg, iechyd a gofal, yn aml ynghyd ag anghenion cymdeithasol, emosiynol ac iechyd meddwl.</w:t>
      </w:r>
    </w:p>
    <w:p w14:paraId="4EB7D906" w14:textId="77777777" w:rsidR="005D04FA" w:rsidRPr="00A75534" w:rsidRDefault="005D04FA" w:rsidP="005D04FA">
      <w:pPr>
        <w:pStyle w:val="Standfirst"/>
        <w:rPr>
          <w:szCs w:val="24"/>
        </w:rPr>
      </w:pPr>
      <w:r>
        <w:t>Mae'r astudiaeth achos hon yn esbonio sut mae'r ysgol yn defnyddio data i:</w:t>
      </w:r>
    </w:p>
    <w:p w14:paraId="7E0D9803" w14:textId="77777777" w:rsidR="005D04FA" w:rsidRPr="00A75534" w:rsidRDefault="005D04FA" w:rsidP="005D04FA">
      <w:pPr>
        <w:pStyle w:val="Standfirst"/>
        <w:numPr>
          <w:ilvl w:val="0"/>
          <w:numId w:val="17"/>
        </w:numPr>
        <w:rPr>
          <w:szCs w:val="24"/>
        </w:rPr>
      </w:pPr>
      <w:r>
        <w:t>fonitro ymddygiad heriol a rhoi cymorth ar waith</w:t>
      </w:r>
    </w:p>
    <w:p w14:paraId="6A8DAD50" w14:textId="77777777" w:rsidR="005D04FA" w:rsidRPr="00A75534" w:rsidRDefault="005D04FA" w:rsidP="005D04FA">
      <w:pPr>
        <w:pStyle w:val="Standfirst"/>
        <w:numPr>
          <w:ilvl w:val="0"/>
          <w:numId w:val="17"/>
        </w:numPr>
        <w:rPr>
          <w:szCs w:val="24"/>
        </w:rPr>
      </w:pPr>
      <w:r>
        <w:t>adolygu digwyddiadau lle defnyddir ymyriadau corfforol cyfyngol er mwyn cynorthwyo plant, grymuso staff a gwella polisi ac ymarfer</w:t>
      </w:r>
    </w:p>
    <w:p w14:paraId="583ECA93" w14:textId="77777777" w:rsidR="005D04FA" w:rsidRPr="00475297" w:rsidRDefault="005D04FA" w:rsidP="005D04FA">
      <w:pPr>
        <w:pStyle w:val="Heading2"/>
      </w:pPr>
      <w:bookmarkStart w:id="10" w:name="_Toc67412364"/>
      <w:bookmarkStart w:id="11" w:name="_Toc68007974"/>
      <w:r>
        <w:t>Defnyddio data i fonitro ymddygiad</w:t>
      </w:r>
      <w:bookmarkEnd w:id="10"/>
      <w:bookmarkEnd w:id="11"/>
    </w:p>
    <w:p w14:paraId="7BEE548C" w14:textId="77777777" w:rsidR="005D04FA" w:rsidRPr="005B356A" w:rsidRDefault="005D04FA" w:rsidP="005D04FA">
      <w:pPr>
        <w:rPr>
          <w:rFonts w:eastAsia="Times New Roman" w:cs="Arial"/>
        </w:rPr>
      </w:pPr>
      <w:r>
        <w:t>Mae tîm arweinyddiaeth yr ysgol yn trafod ymddygiad plant yn rheolaidd, ac mae data ymddygiadol ac arsylwadau staff yn llywio hyn.  Mae'r drafodaeth yn canolbwyntio ar ddigwyddiadau yn y dosbarth ac mewn ardaloedd a rennir, ochr yn ochr â newidiadau mewn ymddygiad, yn enwedig ymhlith plant sy'n fwy agored i niwed.</w:t>
      </w:r>
    </w:p>
    <w:p w14:paraId="012E7553" w14:textId="77777777" w:rsidR="005D04FA" w:rsidRDefault="005D04FA" w:rsidP="005D04FA">
      <w:pPr>
        <w:rPr>
          <w:rFonts w:eastAsia="Times New Roman" w:cs="Arial"/>
        </w:rPr>
      </w:pPr>
      <w:r>
        <w:t>Maent yn rhoi sylw arbennig i blant sy'n ymddangos yn y data yn annisgwyl, er mwyn deall yn well beth sy'n dylanwadu ar unrhyw ymddygiad anodd.</w:t>
      </w:r>
    </w:p>
    <w:p w14:paraId="6E57AB5E" w14:textId="77777777" w:rsidR="005D04FA" w:rsidRPr="00475297" w:rsidRDefault="005D04FA" w:rsidP="005D04FA">
      <w:pPr>
        <w:rPr>
          <w:rFonts w:eastAsia="Times New Roman" w:cs="Arial"/>
        </w:rPr>
      </w:pPr>
      <w:r>
        <w:t>Mae staff arbenigol, gan gynnwys gweithwyr cymorth i deuluoedd, yn cynnig dealltwriaeth gyd-destunol bwysig o bywydau plant y tu mewn a'r tu allan i'r ysgol.</w:t>
      </w:r>
    </w:p>
    <w:p w14:paraId="34563A86" w14:textId="77777777" w:rsidR="005D04FA" w:rsidRPr="005B356A" w:rsidRDefault="005D04FA" w:rsidP="005D04FA">
      <w:pPr>
        <w:pStyle w:val="Heading2"/>
      </w:pPr>
      <w:bookmarkStart w:id="12" w:name="_Toc67412365"/>
      <w:bookmarkStart w:id="13" w:name="_Toc68007975"/>
      <w:r>
        <w:t>Defnyddio data i ddysgu gwersi</w:t>
      </w:r>
      <w:bookmarkEnd w:id="12"/>
      <w:bookmarkEnd w:id="13"/>
    </w:p>
    <w:p w14:paraId="6B0FF1FB" w14:textId="77777777" w:rsidR="005D04FA" w:rsidRPr="005B356A" w:rsidRDefault="005D04FA" w:rsidP="005D04FA">
      <w:r>
        <w:t>Dim ond tair gwaith y mae'r ysgol wedi defnyddio ymyriadau corfforol cyfyngol yn ystod y flwyddyn ddiwethaf.</w:t>
      </w:r>
    </w:p>
    <w:p w14:paraId="5DC31913" w14:textId="77777777" w:rsidR="005D04FA" w:rsidRDefault="005D04FA" w:rsidP="005D04FA">
      <w:pPr>
        <w:rPr>
          <w:rFonts w:eastAsia="Times New Roman" w:cs="Arial"/>
        </w:rPr>
      </w:pPr>
      <w:r>
        <w:t>Caiff pob digwyddiad sy'n ymwneud ag ymyrraeth gyfyngol ei gofnodi a'i adolygu er mwyn:</w:t>
      </w:r>
    </w:p>
    <w:p w14:paraId="20A5E783" w14:textId="77777777" w:rsidR="005D04FA" w:rsidRDefault="005D04FA" w:rsidP="00077D2E">
      <w:pPr>
        <w:pStyle w:val="ListBullet2"/>
      </w:pPr>
      <w:r>
        <w:lastRenderedPageBreak/>
        <w:t>diogelu lles pawb sy'n gysylltiedig â’r sefyllfa</w:t>
      </w:r>
    </w:p>
    <w:p w14:paraId="17AF5EDD" w14:textId="77777777" w:rsidR="005D04FA" w:rsidRDefault="005D04FA" w:rsidP="00077D2E">
      <w:pPr>
        <w:pStyle w:val="ListBullet2"/>
      </w:pPr>
      <w:r>
        <w:t>deall pam y digwyddodd y sefyllfa</w:t>
      </w:r>
    </w:p>
    <w:p w14:paraId="3DD708B2" w14:textId="77777777" w:rsidR="005D04FA" w:rsidRPr="00D05CFF" w:rsidRDefault="005D04FA" w:rsidP="00077D2E">
      <w:pPr>
        <w:pStyle w:val="ListBullet2"/>
      </w:pPr>
      <w:r>
        <w:t>asesu sut y gellir gwneud pethau'n wahanol ac yn fwy effeithiol yn y dyfodol</w:t>
      </w:r>
    </w:p>
    <w:p w14:paraId="7D756848" w14:textId="77777777" w:rsidR="005D04FA" w:rsidRDefault="005D04FA" w:rsidP="005D04FA">
      <w:pPr>
        <w:rPr>
          <w:rFonts w:cs="Arial"/>
        </w:rPr>
      </w:pPr>
      <w:r>
        <w:t xml:space="preserve">Mae'r ysgol yn cofnodi digwyddiadau ar system feddalwedd ScholarPack.  Mae hyn yn ei galluogi i ddwyn ynghyd ystod o ddata ymddygiadol: </w:t>
      </w:r>
    </w:p>
    <w:p w14:paraId="1C2E8746" w14:textId="77777777" w:rsidR="005D04FA" w:rsidRDefault="005D04FA" w:rsidP="00077D2E">
      <w:pPr>
        <w:pStyle w:val="ListBullet2"/>
      </w:pPr>
      <w:r>
        <w:t>ymddygiad cyffredinol</w:t>
      </w:r>
    </w:p>
    <w:p w14:paraId="4008384F" w14:textId="77777777" w:rsidR="005D04FA" w:rsidRDefault="005D04FA" w:rsidP="00077D2E">
      <w:pPr>
        <w:pStyle w:val="ListBullet2"/>
      </w:pPr>
      <w:r>
        <w:t>presenoldeb</w:t>
      </w:r>
    </w:p>
    <w:p w14:paraId="16650B2A" w14:textId="77777777" w:rsidR="005D04FA" w:rsidRDefault="005D04FA" w:rsidP="00077D2E">
      <w:pPr>
        <w:pStyle w:val="ListBullet2"/>
      </w:pPr>
      <w:r>
        <w:t>adroddiadau damweiniau</w:t>
      </w:r>
    </w:p>
    <w:p w14:paraId="3D6A0347" w14:textId="77777777" w:rsidR="005D04FA" w:rsidRDefault="005D04FA" w:rsidP="00077D2E">
      <w:pPr>
        <w:pStyle w:val="ListBullet2"/>
      </w:pPr>
      <w:r>
        <w:t>y defnydd o arferion cyfyngol</w:t>
      </w:r>
    </w:p>
    <w:p w14:paraId="270C9D67" w14:textId="77777777" w:rsidR="005D04FA" w:rsidRPr="00454FF7" w:rsidRDefault="005D04FA" w:rsidP="00077D2E">
      <w:pPr>
        <w:pStyle w:val="ListBullet2"/>
      </w:pPr>
      <w:r>
        <w:t>cyfathrebu â rhieni a gofalwyr</w:t>
      </w:r>
    </w:p>
    <w:p w14:paraId="29FF2D65" w14:textId="77777777" w:rsidR="005D04FA" w:rsidRPr="005B356A" w:rsidRDefault="005D04FA" w:rsidP="005D04FA">
      <w:pPr>
        <w:rPr>
          <w:rFonts w:eastAsia="Times New Roman" w:cs="Arial"/>
        </w:rPr>
      </w:pPr>
      <w:r>
        <w:t>Mae'r ysgol yn defnyddio 'pasbortau disgyblion' ar gyfer rhai o'i phlant sy'n ei chael hi'n anodd rheoli eu hemosiynau.  Mae'r rhain yn dweud wrth staff sut i isgyfeirio sefyllfaoedd gyda pharch ac effeithiolrwydd pan fydd disgyblion yn dod yn aflonyddgar neu'n cynhyrfu.  Ymgynghorir â'r plant a rhoddir ystyriaeth i'w barn wrth gytuno ar y strategaethau hyn.</w:t>
      </w:r>
    </w:p>
    <w:p w14:paraId="3D7D3F47" w14:textId="77777777" w:rsidR="005D04FA" w:rsidRPr="005B356A" w:rsidRDefault="005D04FA" w:rsidP="005D04FA">
      <w:r>
        <w:t>Mae'r ysgol yn defnyddio rhwydwaith o gymorth ac arbenigedd allanol.  Er enghraifft, gallai adolygiadau o ddata ymddygiadol arwain at atgyfeiriad at y rhaglen Cynorthwy-ydd Cymorth Llythrennedd Emosiynol er mwyn cefnogi anghenion emosiynol ac iechyd meddwl cymdeithasol disgyblion yn well.  Mae'r ysgol hefyd wedi comisiynu'r sefydliad iHeart i weithio gyda phlant ym Mlynyddoedd 5 a 6 i ddatblygu eu gwydnwch emosiynol.</w:t>
      </w:r>
    </w:p>
    <w:p w14:paraId="08F15A7E" w14:textId="77777777" w:rsidR="005D04FA" w:rsidRPr="005B356A" w:rsidRDefault="005D04FA" w:rsidP="005D04FA">
      <w:pPr>
        <w:pStyle w:val="Heading2"/>
        <w:rPr>
          <w:sz w:val="24"/>
        </w:rPr>
      </w:pPr>
      <w:bookmarkStart w:id="14" w:name="_Toc67412366"/>
      <w:bookmarkStart w:id="15" w:name="_Toc68007976"/>
      <w:r>
        <w:t>Defnyddio data i gefnogi staff</w:t>
      </w:r>
      <w:bookmarkEnd w:id="14"/>
      <w:bookmarkEnd w:id="15"/>
    </w:p>
    <w:p w14:paraId="2E294321" w14:textId="77777777" w:rsidR="005D04FA" w:rsidRPr="00475297" w:rsidRDefault="005D04FA" w:rsidP="005D04FA">
      <w:pPr>
        <w:rPr>
          <w:rFonts w:cs="Arial"/>
          <w:szCs w:val="24"/>
        </w:rPr>
      </w:pPr>
      <w:r>
        <w:t>Mae casglu a dadansoddi data'n effeithiol yn chwarae rhan bwysig wrth helpu'r ysgol i gyflawni ei dyletswydd gofal i staff.</w:t>
      </w:r>
    </w:p>
    <w:p w14:paraId="00011B0A" w14:textId="78CF4B62" w:rsidR="005D04FA" w:rsidRDefault="005D04FA" w:rsidP="005D04FA">
      <w:pPr>
        <w:pStyle w:val="IntenseQuote"/>
      </w:pPr>
      <w:r>
        <w:t>‘Pan fyddwn ni yng nghanol sefyllfa anodd a’r plant yn gweiddi ar ei gilydd – ac rydych chi'n ceisio darganfod beth sydd wedi digwydd, pwy sydd wedi gwneud beth i bwy ac ati – gall emosiynau ddwysáu. Felly dyna pryd y mae modd i’r data sydd gennym ein galluogi i weld heibio i'r emosiwn a’i ystyried mewn modd fwy myfyriol.’</w:t>
      </w:r>
    </w:p>
    <w:p w14:paraId="4576FE23" w14:textId="77777777" w:rsidR="005D04FA" w:rsidRPr="00475297" w:rsidRDefault="005D04FA" w:rsidP="005D04FA">
      <w:pPr>
        <w:pStyle w:val="IntenseQuote"/>
      </w:pPr>
      <w:r>
        <w:rPr>
          <w:b/>
        </w:rPr>
        <w:t>Elli Prestage, Pennaeth</w:t>
      </w:r>
    </w:p>
    <w:p w14:paraId="010064B4" w14:textId="77777777" w:rsidR="005D04FA" w:rsidRDefault="005D04FA" w:rsidP="005D04FA">
      <w:r>
        <w:lastRenderedPageBreak/>
        <w:t xml:space="preserve">Mae'r ysgol wedi elwa o archwiliad ymddygiadol, a oedd yn archwilio ymddygiad plant yn yr ysgol a'u perthynas â'r staff.  </w:t>
      </w:r>
    </w:p>
    <w:p w14:paraId="4970A8CE" w14:textId="6D9C0C3A" w:rsidR="00060326" w:rsidRPr="00060326" w:rsidRDefault="00390A2C" w:rsidP="00060326">
      <w:r>
        <w:rPr>
          <w:rFonts w:ascii="Arial" w:hAnsi="Arial" w:cs="Arial"/>
          <w:szCs w:val="24"/>
        </w:rPr>
        <w:t>Canfu, wrth ddelio ag anghytundebau rhwng plant, roedd ymatebion a rhagdybion staff mewn rolau gwahanol yn wahanol hefyd. Mae’r staff bellach wedi’u hyfforddi yn null 'parod, parchus a diogel’ Addysg Golynnol (Pivotal Education) o reoli ymddygiad a lleihau ataliaeth i sicrhau cysondeb gwell.</w:t>
      </w:r>
    </w:p>
    <w:p w14:paraId="1D401C8F" w14:textId="77777777" w:rsidR="006D3032" w:rsidRDefault="006D3032" w:rsidP="006D3032"/>
    <w:p w14:paraId="3F9460FB" w14:textId="77777777" w:rsidR="006D3032" w:rsidRDefault="006D3032" w:rsidP="006D3032">
      <w:pPr>
        <w:pStyle w:val="Heading1"/>
      </w:pPr>
      <w:bookmarkStart w:id="16" w:name="_Toc68007977"/>
      <w:r>
        <w:lastRenderedPageBreak/>
        <w:t>U</w:t>
      </w:r>
      <w:bookmarkStart w:id="17" w:name="cysill"/>
      <w:bookmarkEnd w:id="17"/>
      <w:r>
        <w:t>ned Cyfeirio Disgyblion Sir Ddinbych</w:t>
      </w:r>
      <w:bookmarkEnd w:id="16"/>
    </w:p>
    <w:p w14:paraId="0D259050" w14:textId="77777777" w:rsidR="00D660FF" w:rsidRPr="00D660FF" w:rsidRDefault="00D660FF" w:rsidP="00D660FF">
      <w:pPr>
        <w:rPr>
          <w:color w:val="0B4E60" w:themeColor="text2"/>
          <w:szCs w:val="24"/>
        </w:rPr>
      </w:pPr>
      <w:r>
        <w:rPr>
          <w:color w:val="0B4E60" w:themeColor="text2"/>
        </w:rPr>
        <w:t>Mae Uned Cyfeirio Disgyblion Sir Ddinbych (UCD) yn rhoi cymorth i ddisgyblion 5-16 oed ag anawsterau cymdeithasol, emosiynol ac ymddygiadol.</w:t>
      </w:r>
    </w:p>
    <w:p w14:paraId="751E17EA" w14:textId="77777777" w:rsidR="00D660FF" w:rsidRPr="00D660FF" w:rsidRDefault="00D660FF" w:rsidP="00D660FF">
      <w:pPr>
        <w:rPr>
          <w:color w:val="0B4E60" w:themeColor="text2"/>
          <w:szCs w:val="24"/>
        </w:rPr>
      </w:pPr>
      <w:r>
        <w:rPr>
          <w:color w:val="0B4E60" w:themeColor="text2"/>
        </w:rPr>
        <w:t>Mae'r astudiaeth achos hon yn esbonio sut mae'n defnyddio data i:</w:t>
      </w:r>
    </w:p>
    <w:p w14:paraId="1E885775" w14:textId="77777777" w:rsidR="00D660FF" w:rsidRPr="00D660FF" w:rsidRDefault="00D660FF" w:rsidP="006F63F1">
      <w:pPr>
        <w:numPr>
          <w:ilvl w:val="0"/>
          <w:numId w:val="22"/>
        </w:numPr>
        <w:rPr>
          <w:color w:val="0B4E60" w:themeColor="text2"/>
          <w:szCs w:val="24"/>
        </w:rPr>
      </w:pPr>
      <w:r>
        <w:rPr>
          <w:rFonts w:ascii="Arial" w:hAnsi="Arial"/>
          <w:color w:val="0B4E60" w:themeColor="text2"/>
        </w:rPr>
        <w:t>lywio ei hymyriadau, cefnogi unigolion a lleihau'r defnydd o ataliaeth</w:t>
      </w:r>
    </w:p>
    <w:p w14:paraId="6F8FE942" w14:textId="77777777" w:rsidR="00D660FF" w:rsidRPr="00D660FF" w:rsidRDefault="00D660FF" w:rsidP="006F63F1">
      <w:pPr>
        <w:numPr>
          <w:ilvl w:val="0"/>
          <w:numId w:val="22"/>
        </w:numPr>
        <w:rPr>
          <w:color w:val="0B4E60" w:themeColor="text2"/>
          <w:szCs w:val="24"/>
        </w:rPr>
      </w:pPr>
      <w:r>
        <w:rPr>
          <w:rFonts w:ascii="Arial" w:hAnsi="Arial"/>
          <w:color w:val="0B4E60" w:themeColor="text2"/>
        </w:rPr>
        <w:t>cefnogi lles ac agweddau plant a phobl ifanc at ddysgu</w:t>
      </w:r>
    </w:p>
    <w:p w14:paraId="7EF48D4C" w14:textId="77777777" w:rsidR="00D660FF" w:rsidRPr="00D660FF" w:rsidRDefault="00D660FF" w:rsidP="00D660FF">
      <w:pPr>
        <w:pStyle w:val="Heading2"/>
      </w:pPr>
      <w:bookmarkStart w:id="18" w:name="_Toc67412368"/>
      <w:bookmarkStart w:id="19" w:name="_Toc68007978"/>
      <w:r>
        <w:t>Defnyddio data a dealltwriaeth ymddygiadol i lywio cymorth a gwelliant</w:t>
      </w:r>
      <w:bookmarkEnd w:id="18"/>
      <w:bookmarkEnd w:id="19"/>
      <w:r>
        <w:t xml:space="preserve">  </w:t>
      </w:r>
    </w:p>
    <w:p w14:paraId="06DD946C" w14:textId="77777777" w:rsidR="00D660FF" w:rsidRPr="00D660FF" w:rsidRDefault="00D660FF" w:rsidP="00D660FF">
      <w:pPr>
        <w:rPr>
          <w:rFonts w:ascii="Arial" w:eastAsia="Times New Roman" w:hAnsi="Arial" w:cs="Arial"/>
          <w:color w:val="0B0C0C"/>
          <w:szCs w:val="24"/>
        </w:rPr>
      </w:pPr>
      <w:r>
        <w:rPr>
          <w:rFonts w:ascii="Arial" w:hAnsi="Arial"/>
        </w:rPr>
        <w:t xml:space="preserve">Mae UCD Sir Ddinbych yn ganolog i bartneriaeth hynod integredig gydag ysgolion ar hyd a lled y sir: </w:t>
      </w:r>
    </w:p>
    <w:p w14:paraId="7D93B7CA" w14:textId="77777777" w:rsidR="00D660FF" w:rsidRPr="00077D2E" w:rsidRDefault="00D660FF" w:rsidP="00077D2E">
      <w:pPr>
        <w:pStyle w:val="ListBullet2"/>
      </w:pPr>
      <w:r>
        <w:t>Mae plant ysgol gynradd yn treulio hanner eu hamser yn yr UCD, yn derbyn help gyda'u hiechyd emosiynol a meddyliol, a gweddill eu hamser yn eu hysgol brif ffrwd.  Mae bron pob un o'r plant hyn yn gwella eu gallu i reoli eu hemosiynau a'u hymddygiad ac yn dychwelyd i'r ysgol yn llawn amser.</w:t>
      </w:r>
    </w:p>
    <w:p w14:paraId="26FEC84E" w14:textId="77777777" w:rsidR="00D660FF" w:rsidRPr="00D660FF" w:rsidRDefault="00D660FF" w:rsidP="00077D2E">
      <w:pPr>
        <w:pStyle w:val="ListBullet2"/>
      </w:pPr>
      <w:r>
        <w:t>Mae plant oedran ysgol uwchradd iau yn derbyn cymorth gydag addysg bersonol a chefnogaeth i reoli’u hemosiynau, ochr yn ochr â chymorth i ddal i fyny ar  eu dysgu academaidd.  Mae bron pob un o'r plant hyn yn gwella eu gallu i reoli eu hemosiynau a'u hymddygiad ac mae llawer yn dychwelyd i'r ysgol yn llwyddiannus.</w:t>
      </w:r>
    </w:p>
    <w:p w14:paraId="17571EFF" w14:textId="77777777" w:rsidR="00D660FF" w:rsidRPr="00D660FF" w:rsidRDefault="00D660FF" w:rsidP="00077D2E">
      <w:pPr>
        <w:pStyle w:val="ListBullet2"/>
      </w:pPr>
      <w:r>
        <w:t xml:space="preserve">Yn aml, disgyblion hŷn yn yr UCD sydd â'r ymddygiad mwyaf anodd ac nid yw dychwelyd i'r ysgol bob amser yn realistig.  </w:t>
      </w:r>
    </w:p>
    <w:p w14:paraId="044CDB22" w14:textId="77777777" w:rsidR="00D660FF" w:rsidRPr="00D660FF" w:rsidRDefault="00D660FF" w:rsidP="00D660FF">
      <w:r>
        <w:t xml:space="preserve">Mae'n gweithio'n agos gyda'i hysgolion i gadw plant yn eu lleoliadau prif ffrwd. </w:t>
      </w:r>
      <w:r>
        <w:rPr>
          <w:rFonts w:ascii="Arial" w:hAnsi="Arial"/>
          <w:color w:val="0B0C0C"/>
        </w:rPr>
        <w:t xml:space="preserve"> Pan ddaw plant i'r UCD, mae’r ffocws ar eu galluogi i ddychwelyd yn llwyddiannus ac yn gynaliadwy.</w:t>
      </w:r>
    </w:p>
    <w:p w14:paraId="137F4733" w14:textId="77777777" w:rsidR="00D660FF" w:rsidRPr="00D660FF" w:rsidRDefault="00D660FF" w:rsidP="00D660FF">
      <w:pPr>
        <w:rPr>
          <w:rFonts w:ascii="Arial" w:eastAsia="Times New Roman" w:hAnsi="Arial" w:cs="Arial"/>
          <w:color w:val="0B0C0C"/>
          <w:szCs w:val="24"/>
        </w:rPr>
      </w:pPr>
      <w:r>
        <w:rPr>
          <w:color w:val="0B0C0C"/>
        </w:rPr>
        <w:t>Mae'n gweithredu polisi drws agored ac yn annog staff mewn ysgolion lleol i ddod i weld yr hyn y mae'n ei wneud a'r effaith y mae'n ei chael ar blant a staff.</w:t>
      </w:r>
    </w:p>
    <w:p w14:paraId="14DB2A93" w14:textId="77777777" w:rsidR="00D660FF" w:rsidRPr="00D660FF" w:rsidRDefault="00D660FF" w:rsidP="00D660FF">
      <w:r>
        <w:lastRenderedPageBreak/>
        <w:t xml:space="preserve">Arferai'r UCD â defnyddio ymyriadau corfforol cyfyngol bron bob dydd, ond erbyn hyn aiff tymhorau cyfan heibio heb ddefnyddio ataliad.  </w:t>
      </w:r>
      <w:r>
        <w:rPr>
          <w:rFonts w:ascii="Arial" w:hAnsi="Arial"/>
        </w:rPr>
        <w:t>Mae’n bwysig nodi bod llawer llai o blant a phobl ifanc yn treulio amser yn yr UCD oherwydd bod ymdrechion ei staff allgymorth yn golygu bod llawer llai o argyfyngau ymddygiadol mewn ysgolion lleol erbyn hyn.</w:t>
      </w:r>
    </w:p>
    <w:p w14:paraId="36FD01F9" w14:textId="77777777" w:rsidR="00D660FF" w:rsidRPr="00D660FF" w:rsidRDefault="00D660FF" w:rsidP="00D660FF">
      <w:pPr>
        <w:rPr>
          <w:rFonts w:ascii="Arial" w:hAnsi="Arial" w:cs="Arial"/>
          <w:szCs w:val="24"/>
        </w:rPr>
      </w:pPr>
      <w:r>
        <w:t xml:space="preserve">Mae'r llwyddiant hwn yn seiliedig ar gasglu data helaeth ac ymrwymiad yr UCD i ddeall ymddygiad ac anghenion plant a phobl ifanc.  </w:t>
      </w:r>
      <w:r>
        <w:rPr>
          <w:rFonts w:ascii="Arial" w:hAnsi="Arial"/>
        </w:rPr>
        <w:t xml:space="preserve">Mae nifer o'i staff yn hyfforddwyr achrededig dull Timian Learning and Development.  Dull yw hwn sy'n hyrwyddo egwyddorion ac arferion rheoli ymddygiad a gymeradwywyd gan y Rhwydwaith Lleihau Ataliaeth (Restraint Reduction Network). </w:t>
      </w:r>
    </w:p>
    <w:p w14:paraId="23418C9E" w14:textId="77777777" w:rsidR="00D660FF" w:rsidRPr="00D660FF" w:rsidRDefault="00D660FF" w:rsidP="00D660FF">
      <w:pPr>
        <w:rPr>
          <w:rFonts w:ascii="Arial" w:hAnsi="Arial" w:cs="Arial"/>
          <w:szCs w:val="24"/>
        </w:rPr>
      </w:pPr>
      <w:r>
        <w:rPr>
          <w:rFonts w:ascii="Arial" w:hAnsi="Arial"/>
        </w:rPr>
        <w:t>Mae'r UCD yn dweud mai dyma'r sylfaen ar gyfer ei llwyddiant a'i phartneriaeth ag ysgolion lleol.</w:t>
      </w:r>
    </w:p>
    <w:p w14:paraId="24BC571A"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pPr>
      <w:r>
        <w:t>‘Mae angen i staff ddeall sut mae plant yn datblygu, yn enwedig pobl ifanc yn eu harddegau. Mae deall swyddogaethau eu hymddygiad a'r rhesymau drosto yn hollbwysig'.</w:t>
      </w:r>
    </w:p>
    <w:p w14:paraId="686641C8"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pPr>
      <w:r>
        <w:rPr>
          <w:b/>
          <w:color w:val="0B0C0C"/>
        </w:rPr>
        <w:t>Nicola Wynne-Roberts, Pennaeth yr UCD a Rheolwr Cynhwysiant system addysg Sir Ddinbych</w:t>
      </w:r>
    </w:p>
    <w:p w14:paraId="35F67E7B" w14:textId="77777777" w:rsidR="00D660FF" w:rsidRPr="00D660FF" w:rsidRDefault="00D660FF" w:rsidP="00D660FF">
      <w:r>
        <w:t xml:space="preserve">Mae datblygiad staff parhaus yn sicrhau bod gwerthoedd ac egwyddorion cymorth ymddygiad cadarnhaol yr UCD wedi'u hymwreiddio mewn theori ac ymarfer o ddydd i ddydd. </w:t>
      </w:r>
    </w:p>
    <w:p w14:paraId="4C5F12F1" w14:textId="77777777" w:rsidR="00D660FF" w:rsidRPr="00D660FF" w:rsidRDefault="00D660FF" w:rsidP="00D660FF">
      <w:r>
        <w:t>Drwy gydol cyfyngiadau symud pandemig y coronafeirws, mae staff UCD wedi dilyn hyfforddiant achrededig mewn egwyddorion 'ysgolion sy'n seiliedig ar drawma'. Ni fydd ymddygiad anodd yn cael ei ddileu'n llwyr, oherwydd mae'r UCD, ac ysgolion yn gyffredinol, yn delio â’r trawma a ddaw gyda’r plant o'u bywydau y tu allan i'r ysgol.</w:t>
      </w:r>
    </w:p>
    <w:p w14:paraId="766694B8"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pPr>
      <w:r>
        <w:t>Mae 'Deall Profiadau Niweidiol yn ystod Plentyndod’ yn nodwedd o'n dull o nodi anghenion unigolion.  Mae llawer o'r dadansoddiad hwnnw'n bwydo drwodd i'n hyfforddiant a’n sesiynau ymgynefino staff fel eu bod yn cael eu briffio'n llawn ar yr hyn y mae angen iddynt ei wybod.</w:t>
      </w:r>
    </w:p>
    <w:p w14:paraId="586449A2"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rPr>
          <w:b/>
          <w:bCs/>
        </w:rPr>
      </w:pPr>
      <w:r>
        <w:rPr>
          <w:b/>
          <w:color w:val="0B0C0C"/>
        </w:rPr>
        <w:t>Nicola Wynne-Roberts</w:t>
      </w:r>
    </w:p>
    <w:p w14:paraId="1A69B02F" w14:textId="77777777" w:rsidR="00D660FF" w:rsidRPr="00D660FF" w:rsidRDefault="00D660FF" w:rsidP="00D660FF">
      <w:pPr>
        <w:pStyle w:val="Heading2"/>
      </w:pPr>
      <w:bookmarkStart w:id="20" w:name="_Toc67412369"/>
      <w:bookmarkStart w:id="21" w:name="_Toc68007979"/>
      <w:r>
        <w:lastRenderedPageBreak/>
        <w:t>Defnyddio data i leihau'r defnydd o ataliaeth a chefnogi unigolion</w:t>
      </w:r>
      <w:bookmarkEnd w:id="20"/>
      <w:bookmarkEnd w:id="21"/>
    </w:p>
    <w:p w14:paraId="6398B6DD" w14:textId="77777777" w:rsidR="00D660FF" w:rsidRPr="00D660FF" w:rsidRDefault="00D660FF" w:rsidP="00D660FF">
      <w:pPr>
        <w:rPr>
          <w:rFonts w:ascii="Arial" w:hAnsi="Arial" w:cs="Arial"/>
          <w:szCs w:val="24"/>
        </w:rPr>
      </w:pPr>
      <w:r>
        <w:rPr>
          <w:rFonts w:ascii="Arial" w:hAnsi="Arial"/>
        </w:rPr>
        <w:t xml:space="preserve">Mae'r ysgol yn cofnodi ac yn dogfennu ymyriadau cyfyngol i ddarparu trywydd archwilio effeithiol, gan gynnwys safbwynt tystion.  Adolygir pob digwyddiad er mwyn:  </w:t>
      </w:r>
    </w:p>
    <w:p w14:paraId="74AC3A89" w14:textId="77777777" w:rsidR="00D660FF" w:rsidRPr="00D660FF" w:rsidRDefault="00D660FF" w:rsidP="00077D2E">
      <w:pPr>
        <w:pStyle w:val="ListBullet2"/>
      </w:pPr>
      <w:r>
        <w:t>diogelu lles pawb sy'n gysylltiedig â’r sefyllfa</w:t>
      </w:r>
    </w:p>
    <w:p w14:paraId="0E4E9C73" w14:textId="77777777" w:rsidR="00D660FF" w:rsidRPr="00D660FF" w:rsidRDefault="00D660FF" w:rsidP="00077D2E">
      <w:pPr>
        <w:pStyle w:val="ListBullet2"/>
      </w:pPr>
      <w:r>
        <w:t>cadarnhau bod rhieni neu ofalwyr wedi cael gwybod</w:t>
      </w:r>
    </w:p>
    <w:p w14:paraId="78D492DC" w14:textId="77777777" w:rsidR="00D660FF" w:rsidRPr="00D660FF" w:rsidRDefault="00D660FF" w:rsidP="00077D2E">
      <w:pPr>
        <w:pStyle w:val="ListBullet2"/>
      </w:pPr>
      <w:r>
        <w:t>deall beth arweiniodd at unrhyw benderfyniad i ddefnyddio ataliaeth</w:t>
      </w:r>
    </w:p>
    <w:p w14:paraId="0E12ECC6" w14:textId="77777777" w:rsidR="00D660FF" w:rsidRPr="00D660FF" w:rsidRDefault="00D660FF" w:rsidP="00D660FF">
      <w:pPr>
        <w:rPr>
          <w:rFonts w:ascii="Arial" w:hAnsi="Arial" w:cs="Arial"/>
          <w:szCs w:val="24"/>
        </w:rPr>
      </w:pPr>
      <w:r>
        <w:rPr>
          <w:rFonts w:ascii="Arial" w:hAnsi="Arial"/>
        </w:rPr>
        <w:t>Mae Pennaeth yr UCD, Nicola Wynne-Roberts, wedi datblygu ei dulliau ei hun o ddadansoddi data dysgu ac ymddygiad. Mae hi bob amser yn chwilio am batrymau yn y data – cwestiynau sydd heb ateb eto ond sydd angen sylw a gweithredu pellach.  Mae'n disgrifio hyn fel troi data meintiol yn dystiolaeth ansoddol, sy'n cynorthwyo i lunio penderfyniadau da a rheoli’n effeithiol.</w:t>
      </w:r>
    </w:p>
    <w:p w14:paraId="07121C4F" w14:textId="77777777" w:rsidR="00D660FF" w:rsidRPr="00D660FF" w:rsidRDefault="00D660FF" w:rsidP="00D660FF">
      <w:pPr>
        <w:rPr>
          <w:rFonts w:ascii="Arial" w:hAnsi="Arial" w:cs="Arial"/>
          <w:szCs w:val="24"/>
        </w:rPr>
      </w:pPr>
      <w:r>
        <w:rPr>
          <w:rFonts w:ascii="Arial" w:hAnsi="Arial"/>
        </w:rPr>
        <w:t>Lle mae dadansoddiad yn canolbwyntio ar ddisgyblion unigol, mae’r pennaeth yn eistedd i lawr gyda’i gydweithwyr perthnasol i adolygu ‘proffil un-dudalen’ y disgybl, strategaeth ymateb i’w ymddygiad ac asesiad risg unigol. Mae trafodaethau'n archwilio'r holl ffactorau a arweiniodd at ddigwyddiad i lywio unrhyw newidiadau sydd eu hangen.</w:t>
      </w:r>
    </w:p>
    <w:p w14:paraId="5CD4B4E6" w14:textId="77777777" w:rsidR="00D660FF" w:rsidRPr="00D660FF" w:rsidRDefault="00D660FF" w:rsidP="00D660FF">
      <w:pPr>
        <w:rPr>
          <w:color w:val="722856" w:themeColor="accent5"/>
        </w:rPr>
      </w:pPr>
      <w:r>
        <w:t>Fel y noda Nicola, barn ofalus a geir yma:  ‘Os byddwch yn cael gwared ar ormod o risg – gormod o ysgogyddion – yna ni fydd plant byth yn dysgu gwydnwch a strategaethau ar gyfer rheoli eu hymddygiad.’</w:t>
      </w:r>
    </w:p>
    <w:p w14:paraId="68E190C0" w14:textId="77777777" w:rsidR="00B730BD" w:rsidRDefault="00B730BD" w:rsidP="006D3032"/>
    <w:p w14:paraId="118BC5EC" w14:textId="77777777" w:rsidR="006D3032" w:rsidRDefault="006D3032" w:rsidP="006D3032"/>
    <w:p w14:paraId="3A34ABA7" w14:textId="77777777" w:rsidR="006D3032" w:rsidRDefault="006D3032" w:rsidP="006D3032">
      <w:pPr>
        <w:pStyle w:val="Heading1"/>
      </w:pPr>
      <w:bookmarkStart w:id="22" w:name="_Toc68007980"/>
      <w:r>
        <w:lastRenderedPageBreak/>
        <w:t>Ysgol i Ferched Elizabeth Garrett Anderson</w:t>
      </w:r>
      <w:bookmarkEnd w:id="22"/>
      <w:r>
        <w:t xml:space="preserve"> </w:t>
      </w:r>
      <w:r>
        <w:rPr>
          <w:b/>
          <w:bCs/>
        </w:rPr>
        <w:t xml:space="preserve"> </w:t>
      </w:r>
    </w:p>
    <w:p w14:paraId="6FCCD331" w14:textId="0466342C" w:rsidR="00D660FF" w:rsidRPr="00D660FF" w:rsidRDefault="00D660FF" w:rsidP="00D660FF">
      <w:pPr>
        <w:rPr>
          <w:color w:val="0B4E60" w:themeColor="text2"/>
          <w:szCs w:val="24"/>
        </w:rPr>
      </w:pPr>
      <w:r>
        <w:rPr>
          <w:color w:val="0B4E60" w:themeColor="text2"/>
        </w:rPr>
        <w:t>Mae Ysgol i Ferched Elizabeth Garret</w:t>
      </w:r>
      <w:r w:rsidR="00BE1F29">
        <w:rPr>
          <w:color w:val="0B4E60" w:themeColor="text2"/>
        </w:rPr>
        <w:t>t</w:t>
      </w:r>
      <w:r>
        <w:rPr>
          <w:color w:val="0B4E60" w:themeColor="text2"/>
        </w:rPr>
        <w:t xml:space="preserve"> Anderson yn cefnogi oddeutu 850 o ddisgyblion 11-16 oed.</w:t>
      </w:r>
    </w:p>
    <w:p w14:paraId="1FCEEC59" w14:textId="77777777" w:rsidR="00D660FF" w:rsidRPr="00D660FF" w:rsidRDefault="00D660FF" w:rsidP="00D660FF">
      <w:pPr>
        <w:rPr>
          <w:color w:val="0B4E60" w:themeColor="text2"/>
          <w:szCs w:val="24"/>
        </w:rPr>
      </w:pPr>
      <w:r>
        <w:rPr>
          <w:color w:val="0B4E60" w:themeColor="text2"/>
        </w:rPr>
        <w:t>Mae’r ysgol yn rhan o ffederasiwn o ysgolion uwchradd a chynradd ar draws Islington - ysgolion sydd â’u hunaniaethau eu hunain, ond sy’n rhannu dysgu a phrofiadau.</w:t>
      </w:r>
    </w:p>
    <w:p w14:paraId="604DDB63" w14:textId="77777777" w:rsidR="00D660FF" w:rsidRPr="00D660FF" w:rsidRDefault="00D660FF" w:rsidP="00D660FF">
      <w:pPr>
        <w:rPr>
          <w:color w:val="0B4E60" w:themeColor="text2"/>
          <w:szCs w:val="24"/>
        </w:rPr>
      </w:pPr>
      <w:r>
        <w:rPr>
          <w:color w:val="0B4E60" w:themeColor="text2"/>
        </w:rPr>
        <w:t>Mae'r astudiaeth achos hon yn esbonio sut mae'r ysgol yn defnyddio data i:</w:t>
      </w:r>
    </w:p>
    <w:p w14:paraId="25E642A1" w14:textId="77777777" w:rsidR="00D660FF" w:rsidRPr="00D660FF" w:rsidRDefault="00D660FF" w:rsidP="006F63F1">
      <w:pPr>
        <w:numPr>
          <w:ilvl w:val="0"/>
          <w:numId w:val="24"/>
        </w:numPr>
        <w:rPr>
          <w:color w:val="0B4E60" w:themeColor="text2"/>
          <w:szCs w:val="24"/>
        </w:rPr>
      </w:pPr>
      <w:r>
        <w:rPr>
          <w:color w:val="0B4E60" w:themeColor="text2"/>
        </w:rPr>
        <w:t>fuddsoddi mewn datblygu staff a defnyddio arfer sy'n seiliedig ar drawma</w:t>
      </w:r>
    </w:p>
    <w:p w14:paraId="0D96CFEA" w14:textId="77777777" w:rsidR="00D660FF" w:rsidRPr="00D660FF" w:rsidRDefault="00D660FF" w:rsidP="006F63F1">
      <w:pPr>
        <w:numPr>
          <w:ilvl w:val="0"/>
          <w:numId w:val="24"/>
        </w:numPr>
        <w:rPr>
          <w:color w:val="0B4E60" w:themeColor="text2"/>
          <w:szCs w:val="24"/>
        </w:rPr>
      </w:pPr>
      <w:r>
        <w:rPr>
          <w:color w:val="0B4E60" w:themeColor="text2"/>
        </w:rPr>
        <w:t>cefnogi unigolion a lleihau’r defnydd o ataliaeth</w:t>
      </w:r>
    </w:p>
    <w:p w14:paraId="6DB30B0A" w14:textId="77777777" w:rsidR="00D660FF" w:rsidRPr="00D660FF" w:rsidRDefault="00D660FF" w:rsidP="006F63F1">
      <w:pPr>
        <w:numPr>
          <w:ilvl w:val="0"/>
          <w:numId w:val="24"/>
        </w:numPr>
        <w:rPr>
          <w:color w:val="0B4E60" w:themeColor="text2"/>
          <w:szCs w:val="24"/>
        </w:rPr>
      </w:pPr>
      <w:r>
        <w:rPr>
          <w:color w:val="0B4E60" w:themeColor="text2"/>
        </w:rPr>
        <w:t>cefnogi agweddau disgyblion at ddysgu</w:t>
      </w:r>
    </w:p>
    <w:p w14:paraId="08BB5FF8" w14:textId="77777777" w:rsidR="00D660FF" w:rsidRPr="00D660FF" w:rsidRDefault="00D660FF" w:rsidP="00D660FF">
      <w:pPr>
        <w:pStyle w:val="Heading2"/>
      </w:pPr>
      <w:bookmarkStart w:id="23" w:name="_Toc67412371"/>
      <w:bookmarkStart w:id="24" w:name="_Toc68007981"/>
      <w:r>
        <w:t>Defnyddio data i arddel ymagwedd sy'n seiliedig ar drawma</w:t>
      </w:r>
      <w:bookmarkEnd w:id="23"/>
      <w:bookmarkEnd w:id="24"/>
    </w:p>
    <w:p w14:paraId="175D5EC6" w14:textId="77777777" w:rsidR="00D660FF" w:rsidRPr="00D660FF" w:rsidRDefault="00D660FF" w:rsidP="00D660FF">
      <w:r>
        <w:t xml:space="preserve">Mae Ysgol Elizabeth Garrett Anderson yn cefnogi nifer uchel o ddisgyblion sydd wedi dioddef profiadau negyddol yn ystod plentyndod. </w:t>
      </w:r>
    </w:p>
    <w:p w14:paraId="740995D0" w14:textId="77777777" w:rsidR="00D660FF" w:rsidRPr="00D660FF" w:rsidRDefault="00D660FF" w:rsidP="00D660FF">
      <w:r>
        <w:t>Roedd yn pryderu bod effeithiau'r trawma hwnnw'n cael eu harddangos mewn gwrthdaro rhwng disgyblion, lle roedd yn ofynnol yn aml i staff ymyrryd yn gorfforol.</w:t>
      </w:r>
    </w:p>
    <w:p w14:paraId="2EC53C22" w14:textId="478DA496" w:rsidR="003F6EEB" w:rsidRDefault="00D660FF" w:rsidP="00D660FF">
      <w:r>
        <w:t>Dadansoddi data’n rheolaidd yn y lle cyntaf arweiniodd yr ysgol i arddel agwedd wahanol at reoli ymddygiad, drwy archwilio sut mae plant a phobl ifanc yn delio â thrawma personol.</w:t>
      </w:r>
    </w:p>
    <w:p w14:paraId="1FEFF36C" w14:textId="77777777" w:rsidR="003F6EEB" w:rsidRDefault="003F6EEB">
      <w:pPr>
        <w:keepLines w:val="0"/>
        <w:spacing w:before="0" w:after="160" w:line="259" w:lineRule="auto"/>
      </w:pPr>
      <w:r>
        <w:br w:type="page"/>
      </w:r>
    </w:p>
    <w:p w14:paraId="5FA0A9A9"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pPr>
      <w:r>
        <w:lastRenderedPageBreak/>
        <w:t>‘Mewn ysgol fel ein un ni, mae gan ryw draean o'r plant ryw fath o drawma ... roedd gwir angen rhywfaint o gymorth arnom i helpu disgyblion i hunanreoleiddio. Mae angen clywed llais [y plant hynny] er mwyn symud ymlaen ... Os ydych yn gweld ymddygiad y glasoed fel ymateb, yn hytrach na fel dewis, yna mae angen canolbwyntio ar annog y disgyblion i reoli eu hymatebion'.</w:t>
      </w:r>
    </w:p>
    <w:p w14:paraId="319992E9"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pPr>
      <w:r>
        <w:rPr>
          <w:b/>
        </w:rPr>
        <w:t>Tina Southall, Pennaeth Cyswllt</w:t>
      </w:r>
    </w:p>
    <w:p w14:paraId="6BA5B84D" w14:textId="16A9F17A" w:rsidR="00D660FF" w:rsidRPr="00D660FF" w:rsidRDefault="00D660FF" w:rsidP="00D660FF">
      <w:r>
        <w:t xml:space="preserve">Bu'r ysgol yn gweithio gyda gweithwyr proffesiynol lleol Gwasanaeth Iechyd Meddwl Plant a'r Glasoed i ddatblygu a darparu hyfforddiant i helpu staff i ddeall sut mae trawma yn effeithio ar ymddygiad.  Cymerodd ran hefyd ym menter </w:t>
      </w:r>
      <w:hyperlink r:id="rId12" w:history="1">
        <w:r>
          <w:rPr>
            <w:u w:val="single" w:color="009C98" w:themeColor="accent1"/>
          </w:rPr>
          <w:t>Islington Trauma Informed Practices in Schools (iTIPS)</w:t>
        </w:r>
      </w:hyperlink>
      <w:r>
        <w:t xml:space="preserve"> fel ysgol beilot.</w:t>
      </w:r>
    </w:p>
    <w:p w14:paraId="4F9C6300"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pPr>
      <w:r>
        <w:t>‘Mae [dod yn ysgol sy'n seiliedig ar drawma] yn golygu ein bod yn deall bod digwyddiadau ym mywydau pobl ifanc yn effeithio ar ddatblygiad eu hymennydd a'u dysgu.  Rydym yn deall y gallai rhai sefyllfaoedd’ sbarduno ymddygiad myfyrwyr.</w:t>
      </w:r>
    </w:p>
    <w:p w14:paraId="3D8EC8BF"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rPr>
          <w:b/>
        </w:rPr>
      </w:pPr>
      <w:r>
        <w:rPr>
          <w:b/>
        </w:rPr>
        <w:t>Tina Southall</w:t>
      </w:r>
    </w:p>
    <w:p w14:paraId="29B827BF" w14:textId="77777777" w:rsidR="00D660FF" w:rsidRPr="00D660FF" w:rsidRDefault="00D660FF" w:rsidP="00D660FF">
      <w:r>
        <w:t>Mae buddsoddiad yr ysgol mewn datblygiad a dealltwriaeth staff yn ei dro wedi gwella ei pholisïau cofnodi, monitro a rheoli ymddygiad yn fwy cyffredinol.  Mae'r ysgol bellach yn gweld elw o’r buddsoddiadau hynny ar ffurf gwell ymddygiad a chyrhaeddiad.</w:t>
      </w:r>
    </w:p>
    <w:p w14:paraId="18D9947E" w14:textId="77777777" w:rsidR="00D660FF" w:rsidRPr="00D660FF" w:rsidRDefault="00D660FF" w:rsidP="00D660FF">
      <w:pPr>
        <w:rPr>
          <w:rFonts w:ascii="Arial" w:hAnsi="Arial" w:cs="Arial"/>
          <w:sz w:val="28"/>
          <w:szCs w:val="28"/>
        </w:rPr>
      </w:pPr>
      <w:r>
        <w:t>Mae dull yr ysgol wedi lleihau nifer y digwyddiadau lle mae angen ymyriadau corfforol cyfyngol.  Mae hefyd wedi lleihau gwahaniaethau cyrhaeddiad rhwng gwahanol grwpiau, yn enwedig y rhai sydd o dan anfantais economaidd-gymdeithasol.</w:t>
      </w:r>
    </w:p>
    <w:p w14:paraId="6E2271E6" w14:textId="77777777" w:rsidR="00D660FF" w:rsidRPr="00D660FF" w:rsidRDefault="00D660FF" w:rsidP="00D660FF">
      <w:pPr>
        <w:pStyle w:val="Heading2"/>
      </w:pPr>
      <w:bookmarkStart w:id="25" w:name="_Toc67412372"/>
      <w:bookmarkStart w:id="26" w:name="_Toc68007982"/>
      <w:r>
        <w:lastRenderedPageBreak/>
        <w:t>Defnyddio data i fonitro ac adolygu digwyddiadau ymddygiadol</w:t>
      </w:r>
      <w:bookmarkEnd w:id="25"/>
      <w:bookmarkEnd w:id="26"/>
    </w:p>
    <w:p w14:paraId="3A787360" w14:textId="77777777" w:rsidR="00D660FF" w:rsidRPr="00D660FF" w:rsidRDefault="00D660FF" w:rsidP="00D660FF">
      <w:pPr>
        <w:rPr>
          <w:rFonts w:ascii="Arial" w:hAnsi="Arial" w:cs="Arial"/>
          <w:szCs w:val="24"/>
        </w:rPr>
      </w:pPr>
      <w:r>
        <w:rPr>
          <w:rFonts w:ascii="Arial" w:hAnsi="Arial"/>
        </w:rPr>
        <w:t>Mae polisïau'r ysgol yn ei gwneud yn glir mai dim ond er mwyn atal hunan-niweidio neu niwed i eraill y dylai staff ddefnyddio ymyriadau cyfyngol.  Atgyfnerthir hyn drwy hyfforddi a briffiau staff yn rheolaidd.</w:t>
      </w:r>
    </w:p>
    <w:p w14:paraId="39EEF63A" w14:textId="77777777" w:rsidR="00D660FF" w:rsidRPr="00D660FF" w:rsidRDefault="00D660FF" w:rsidP="00D660FF">
      <w:pPr>
        <w:rPr>
          <w:rFonts w:ascii="Arial" w:hAnsi="Arial" w:cs="Arial"/>
          <w:szCs w:val="24"/>
        </w:rPr>
      </w:pPr>
      <w:r>
        <w:rPr>
          <w:rFonts w:ascii="Arial" w:hAnsi="Arial"/>
        </w:rPr>
        <w:t>Mae'r ysgol o'r farn bod cofnodi a monitro cynhwysfawr yn hanfodol ar gyfer rheoli ymddygiad yn effeithiol.</w:t>
      </w:r>
    </w:p>
    <w:p w14:paraId="1F68EC6F"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pPr>
      <w:r>
        <w:t xml:space="preserve">‘Oni bai eich bod yn cadw cofnodion cynhwysfawr, rhannol wybodus ar y gorau fydd unrhyw gamau a gymerwch.  Hefyd, sut allwch chi gyfathrebu â rhieni a gweithwyr proffesiynol eraill am ymddygiad plentyn?' </w:t>
      </w:r>
    </w:p>
    <w:p w14:paraId="17431E3E" w14:textId="77777777" w:rsidR="00D660FF" w:rsidRPr="00D660FF" w:rsidRDefault="00D660FF" w:rsidP="00D660FF">
      <w:pPr>
        <w:pBdr>
          <w:top w:val="single" w:sz="18" w:space="12" w:color="009C98" w:themeColor="accent1"/>
          <w:bottom w:val="single" w:sz="18" w:space="12" w:color="009C98" w:themeColor="accent1"/>
        </w:pBdr>
        <w:spacing w:before="360" w:after="480"/>
        <w:ind w:left="454" w:right="454"/>
        <w:rPr>
          <w:b/>
          <w:bCs/>
        </w:rPr>
      </w:pPr>
      <w:r>
        <w:rPr>
          <w:b/>
        </w:rPr>
        <w:t>Tina Southall</w:t>
      </w:r>
    </w:p>
    <w:p w14:paraId="04EBE1AE" w14:textId="77777777" w:rsidR="00D660FF" w:rsidRPr="00D660FF" w:rsidRDefault="00D660FF" w:rsidP="00D660FF">
      <w:pPr>
        <w:rPr>
          <w:rFonts w:ascii="Arial" w:hAnsi="Arial" w:cs="Arial"/>
          <w:szCs w:val="24"/>
        </w:rPr>
      </w:pPr>
      <w:r>
        <w:rPr>
          <w:rFonts w:ascii="Arial" w:hAnsi="Arial"/>
        </w:rPr>
        <w:t>Mae'r staff yn cofnodi'r holl ddigwyddiadau ymddygiadol ar system reoli SIMS, gan gasglu'r hyn a ddigwyddodd a pha gamau a gymerwyd wrth ymateb i’r digwyddiad.  Mae hyn yn cynnwys mân ddigwyddiadau fel gofyn i ddisgybl adael yr ystafell ddosbarth. Cofnodir digwyddiadau ar unwaith, lle bo hynny'n bosibl, a bob amser erbyn diwedd y dydd.</w:t>
      </w:r>
    </w:p>
    <w:p w14:paraId="683D89AE" w14:textId="77777777" w:rsidR="00D660FF" w:rsidRPr="00D660FF" w:rsidRDefault="00D660FF" w:rsidP="00D660FF">
      <w:pPr>
        <w:rPr>
          <w:rFonts w:ascii="Arial" w:hAnsi="Arial" w:cs="Arial"/>
          <w:szCs w:val="24"/>
        </w:rPr>
      </w:pPr>
      <w:r>
        <w:rPr>
          <w:rFonts w:ascii="Arial" w:hAnsi="Arial"/>
        </w:rPr>
        <w:t>Dywedir wrth rieni am ddigwyddiadau cyn gynted â phosibl, oni bai fod hyn yn codi materion diogelu.</w:t>
      </w:r>
    </w:p>
    <w:p w14:paraId="1BD7BE44" w14:textId="77777777" w:rsidR="00D660FF" w:rsidRPr="00D660FF" w:rsidRDefault="00D660FF" w:rsidP="00D660FF">
      <w:r>
        <w:t>Adolygir yr holl ddigwyddiadau a gofnodwyd.  Mae'r ysgol yn credu po gynharaf y byddwch yn adolygu digwyddiad, mwyaf tebygol ydych chi o ddeall yr hyn a’i achosodd a chymryd camau i atal sefyllfaoedd tebyg.</w:t>
      </w:r>
    </w:p>
    <w:p w14:paraId="3EAAF951" w14:textId="77777777" w:rsidR="00D660FF" w:rsidRPr="00D660FF" w:rsidRDefault="00D660FF" w:rsidP="00D660FF">
      <w:r>
        <w:t>Gall adolygiadau ôl-ddigwyddiad arwain at gymorth wedi'i deilwra’n benodol i ddisgyblion unigol i'w helpu i reoli eu hemosiynau'n well.  Gallai hyn olygu bod gofyn iddynt fyfyrio ar eu hymddygiad, fel rhan o grŵp ymyrraeth bach, ar ddechrau a diwedd y diwrnod ysgol.</w:t>
      </w:r>
    </w:p>
    <w:p w14:paraId="402B5E42" w14:textId="77777777" w:rsidR="00D660FF" w:rsidRPr="00D660FF" w:rsidRDefault="00D660FF" w:rsidP="00D660FF">
      <w:pPr>
        <w:pStyle w:val="Heading2"/>
      </w:pPr>
      <w:bookmarkStart w:id="27" w:name="_Toc67412373"/>
      <w:bookmarkStart w:id="28" w:name="_Toc68007983"/>
      <w:r>
        <w:lastRenderedPageBreak/>
        <w:t>Defnyddio data i lywio dysgu a gwella</w:t>
      </w:r>
      <w:bookmarkEnd w:id="27"/>
      <w:bookmarkEnd w:id="28"/>
    </w:p>
    <w:p w14:paraId="5ACBEEE7" w14:textId="77777777" w:rsidR="00D660FF" w:rsidRPr="00D660FF" w:rsidRDefault="00D660FF" w:rsidP="00D660FF">
      <w:r>
        <w:t>Mae tîm arweinyddiaeth yr ysgol yn edrych ar ddata bob pythefnos i nodi patrymau a thueddiadau.  Bob pythefnos, mae panel cefnogi disgyblion yn cyfarfod i drafod unigolion y gallai fod angen sylw a chymorth ychwanegol arnynt.  Mae hyn weithiau'n ysgogi trafodaeth bellach gyda Chydlynydd Anghenion Addysgol Arbennig (SENCO) yr ysgol neu weithwyr proffesiynol allanol.  Hysbysir y staff perthnasol am faterion a allai effeithio ar ymddygiad unigolion.</w:t>
      </w:r>
    </w:p>
    <w:p w14:paraId="5C990775" w14:textId="77777777" w:rsidR="00D660FF" w:rsidRPr="00D660FF" w:rsidRDefault="00D660FF" w:rsidP="00D660FF">
      <w:r>
        <w:t>Dadansoddir data o bob rhan o'r ysgol gyfan bob tymor. Gan fod y defnydd o ymyriadau cyfyngol yn brin, mae'r ysgol yn credu ei bod yn fwy ystyrlon chwilio am ragfarn, megis anghymesuredd yn seiliedig ar ethnigrwydd, gan ddefnyddio data o flwyddyn i flwyddyn.</w:t>
      </w:r>
    </w:p>
    <w:p w14:paraId="72001033" w14:textId="5995939E" w:rsidR="006D3032" w:rsidRDefault="007B7AFE" w:rsidP="006D3032">
      <w:pPr>
        <w:pStyle w:val="Heading1"/>
      </w:pPr>
      <w:bookmarkStart w:id="29" w:name="_Toc68007984"/>
      <w:r>
        <w:lastRenderedPageBreak/>
        <w:t>The Garden</w:t>
      </w:r>
      <w:bookmarkEnd w:id="29"/>
      <w:r>
        <w:t xml:space="preserve"> </w:t>
      </w:r>
    </w:p>
    <w:p w14:paraId="1C136EF6" w14:textId="77777777" w:rsidR="00035C10" w:rsidRPr="00035C10" w:rsidRDefault="00035C10" w:rsidP="00035C10">
      <w:pPr>
        <w:rPr>
          <w:color w:val="0B4E60" w:themeColor="text2"/>
          <w:szCs w:val="24"/>
        </w:rPr>
      </w:pPr>
      <w:r>
        <w:rPr>
          <w:color w:val="0B4E60" w:themeColor="text2"/>
        </w:rPr>
        <w:t>Ysgol arbennig sy'n cefnogi tua 150 o blant a phobl ifanc 4-16 oed yw The Garden, ac mae'n arbenigo mewn rhoi cymorth i ddysgwyr ag awtistiaeth.</w:t>
      </w:r>
    </w:p>
    <w:p w14:paraId="3094A650" w14:textId="77777777" w:rsidR="00035C10" w:rsidRPr="00035C10" w:rsidRDefault="00035C10" w:rsidP="00035C10">
      <w:pPr>
        <w:rPr>
          <w:color w:val="0B4E60" w:themeColor="text2"/>
          <w:szCs w:val="24"/>
        </w:rPr>
      </w:pPr>
      <w:r>
        <w:rPr>
          <w:color w:val="0B4E60" w:themeColor="text2"/>
        </w:rPr>
        <w:t>Mae'r astudiaeth achos hon yn esbonio sut mae'r ysgol yn defnyddio data i:</w:t>
      </w:r>
    </w:p>
    <w:p w14:paraId="51BD27D3" w14:textId="77777777" w:rsidR="00035C10" w:rsidRPr="00035C10" w:rsidRDefault="00035C10" w:rsidP="006F63F1">
      <w:pPr>
        <w:numPr>
          <w:ilvl w:val="0"/>
          <w:numId w:val="29"/>
        </w:numPr>
        <w:rPr>
          <w:color w:val="0B4E60" w:themeColor="text2"/>
          <w:szCs w:val="24"/>
        </w:rPr>
      </w:pPr>
      <w:r>
        <w:rPr>
          <w:color w:val="0B4E60" w:themeColor="text2"/>
        </w:rPr>
        <w:t>fonitro ymddygiad anodd a lleihau'r defnydd o ataliaeth</w:t>
      </w:r>
    </w:p>
    <w:p w14:paraId="60AD9E8B" w14:textId="77777777" w:rsidR="00035C10" w:rsidRPr="00035C10" w:rsidRDefault="00035C10" w:rsidP="006F63F1">
      <w:pPr>
        <w:numPr>
          <w:ilvl w:val="0"/>
          <w:numId w:val="29"/>
        </w:numPr>
        <w:rPr>
          <w:color w:val="0B4E60" w:themeColor="text2"/>
          <w:szCs w:val="24"/>
        </w:rPr>
      </w:pPr>
      <w:r>
        <w:rPr>
          <w:color w:val="0B4E60" w:themeColor="text2"/>
        </w:rPr>
        <w:t>adnabod patrymau a myfyrio ar arfer</w:t>
      </w:r>
    </w:p>
    <w:p w14:paraId="7FA832FA" w14:textId="77777777" w:rsidR="00035C10" w:rsidRPr="00035C10" w:rsidRDefault="00035C10" w:rsidP="006F63F1">
      <w:pPr>
        <w:numPr>
          <w:ilvl w:val="0"/>
          <w:numId w:val="29"/>
        </w:numPr>
        <w:rPr>
          <w:color w:val="0B4E60" w:themeColor="text2"/>
          <w:szCs w:val="24"/>
        </w:rPr>
      </w:pPr>
      <w:r>
        <w:rPr>
          <w:color w:val="0B4E60" w:themeColor="text2"/>
        </w:rPr>
        <w:t>mesur a dangos llwyddiant ei ymagwedd</w:t>
      </w:r>
    </w:p>
    <w:p w14:paraId="72B8A404" w14:textId="77777777" w:rsidR="00035C10" w:rsidRPr="00035C10" w:rsidRDefault="00035C10" w:rsidP="00035C10">
      <w:pPr>
        <w:pStyle w:val="Heading2"/>
      </w:pPr>
      <w:bookmarkStart w:id="30" w:name="_Toc67412375"/>
      <w:bookmarkStart w:id="31" w:name="_Toc68007985"/>
      <w:r>
        <w:t>Defnyddio data i leihau'r defnydd o ataliaeth</w:t>
      </w:r>
      <w:bookmarkEnd w:id="30"/>
      <w:bookmarkEnd w:id="31"/>
    </w:p>
    <w:p w14:paraId="30792FC1" w14:textId="77777777" w:rsidR="00035C10" w:rsidRPr="00035C10" w:rsidRDefault="00035C10" w:rsidP="00035C10">
      <w:pPr>
        <w:rPr>
          <w:rFonts w:ascii="Arial" w:hAnsi="Arial" w:cs="Arial"/>
          <w:szCs w:val="24"/>
        </w:rPr>
      </w:pPr>
      <w:r>
        <w:rPr>
          <w:rFonts w:ascii="Arial" w:hAnsi="Arial"/>
        </w:rPr>
        <w:t>Mae The Garden wedi ymrwymo i hawliau dynol pob plentyn a pherson ifanc yn yr ysgol, ac i leihau'r defnydd o arferion cyfyngol. Nid yw ond yn defnyddio dulliau cymorth ymddygiad cadarnhaol sydd wedi'u gwreiddio mewn ymchwil.  Mae'r dull hwn yn cael ei hyrwyddo gan uwch dîm arweinyddiaeth yr ysgol.</w:t>
      </w:r>
    </w:p>
    <w:p w14:paraId="3429D428" w14:textId="77777777" w:rsidR="00035C10" w:rsidRPr="00035C10" w:rsidRDefault="00035C10" w:rsidP="00035C10">
      <w:pPr>
        <w:rPr>
          <w:rFonts w:ascii="Arial" w:hAnsi="Arial" w:cs="Arial"/>
          <w:szCs w:val="24"/>
        </w:rPr>
      </w:pPr>
      <w:r>
        <w:rPr>
          <w:rFonts w:ascii="Arial" w:hAnsi="Arial"/>
        </w:rPr>
        <w:t xml:space="preserve">Mae'r ysgol wedi gweithio gyda Chanolfan Hyrwyddo Cymorth Ymddygiad Cadarnhaol BILD i leihau ei defnydd o ataliaeth.  Mae hyn wedi cynnwys darparu hyfforddiant i staff ac adolygu ei chynnydd yn rheolaidd. </w:t>
      </w:r>
    </w:p>
    <w:p w14:paraId="43BCE297" w14:textId="77777777" w:rsidR="00035C10" w:rsidRPr="00035C10" w:rsidRDefault="00035C10" w:rsidP="00035C10">
      <w:pPr>
        <w:rPr>
          <w:rFonts w:ascii="Arial" w:hAnsi="Arial" w:cs="Arial"/>
          <w:szCs w:val="24"/>
        </w:rPr>
      </w:pPr>
      <w:r>
        <w:rPr>
          <w:rFonts w:ascii="Arial" w:hAnsi="Arial"/>
        </w:rPr>
        <w:t>Mae'r ysgol yn canolbwyntio ar atal ymddygiad anodd rhag digwydd yn y lle cyntaf.  Dim ond pan fetho popeth arall y defnyddir ymyrraeth gorfforol gyfyngol a dylai gynnwys cyn lleied o rym am gyn lleied o amser ag sy’n bosibl.</w:t>
      </w:r>
    </w:p>
    <w:p w14:paraId="404D8F73" w14:textId="77777777" w:rsidR="00035C10" w:rsidRPr="00035C10" w:rsidRDefault="00035C10" w:rsidP="00035C10">
      <w:pPr>
        <w:rPr>
          <w:rFonts w:ascii="Arial" w:hAnsi="Arial" w:cs="Arial"/>
          <w:szCs w:val="24"/>
        </w:rPr>
      </w:pPr>
      <w:r>
        <w:rPr>
          <w:rFonts w:ascii="Arial" w:hAnsi="Arial"/>
        </w:rPr>
        <w:t>Mae staff wedi'u hyfforddi i isgyfeirio sefyllfaoedd drwy gefnogi disgyblion i ddychwelyd i gyflwr tawelach, gan ddefnyddio dulliau tynnu sylw neu gyfnodau byr o 'amser i ffwrdd' o'r sefyllfa, er mwyn osgoi'r angen am ymyrraeth gorfforol.</w:t>
      </w:r>
    </w:p>
    <w:p w14:paraId="7A850B63" w14:textId="77777777" w:rsidR="00035C10" w:rsidRPr="00035C10" w:rsidRDefault="00035C10" w:rsidP="00035C10">
      <w:pPr>
        <w:rPr>
          <w:rFonts w:ascii="Arial" w:hAnsi="Arial" w:cs="Arial"/>
          <w:szCs w:val="24"/>
        </w:rPr>
      </w:pPr>
      <w:r>
        <w:rPr>
          <w:rFonts w:ascii="Arial" w:hAnsi="Arial"/>
        </w:rPr>
        <w:t>Mae'r ysgol hefyd yn rhoi'r sgiliau a'r gefnogaeth i ddisgyblion ysgogi’r 'amser i ffwrdd' eu hunain pan fydd ei angen arnynt.  Cofnodir y defnydd o hyn bob amser ac mae'r ysgol wedi gweld tystiolaeth gynyddol o ddisgyblion yn gweithredu drostynt eu hunain pan fydd arwyddion o ymddygiad gofidus .</w:t>
      </w:r>
    </w:p>
    <w:p w14:paraId="5D12C249" w14:textId="77777777" w:rsidR="00035C10" w:rsidRPr="00035C10" w:rsidRDefault="00035C10" w:rsidP="00035C10">
      <w:pPr>
        <w:pStyle w:val="Heading2"/>
      </w:pPr>
      <w:bookmarkStart w:id="32" w:name="_Toc67412376"/>
      <w:bookmarkStart w:id="33" w:name="_Toc68007986"/>
      <w:r>
        <w:lastRenderedPageBreak/>
        <w:t>Defnyddio data i adnabod patrymau a myfyrio ar ymarfer</w:t>
      </w:r>
      <w:bookmarkEnd w:id="32"/>
      <w:bookmarkEnd w:id="33"/>
    </w:p>
    <w:p w14:paraId="33B444F6" w14:textId="77777777" w:rsidR="00035C10" w:rsidRPr="00035C10" w:rsidRDefault="00035C10" w:rsidP="00035C10">
      <w:pPr>
        <w:rPr>
          <w:rFonts w:ascii="Arial" w:hAnsi="Arial" w:cs="Arial"/>
          <w:szCs w:val="24"/>
        </w:rPr>
      </w:pPr>
      <w:r>
        <w:rPr>
          <w:rFonts w:ascii="Arial" w:hAnsi="Arial"/>
        </w:rPr>
        <w:t>Ychydig flynyddoedd yn ôl, datblygodd yr ysgol system gofnodi ar-lein bwrpasol gydag Behaviour Watch.  Roedd hyn yn adeiladu ar gynefindra ac arbenigedd staff wrth gasglu gwybodaeth am ddigwyddiadau, gan gynnwys:</w:t>
      </w:r>
    </w:p>
    <w:p w14:paraId="25C64E10" w14:textId="77777777" w:rsidR="00035C10" w:rsidRPr="00035C10" w:rsidRDefault="00035C10" w:rsidP="00077D2E">
      <w:pPr>
        <w:pStyle w:val="ListBullet2"/>
      </w:pPr>
      <w:r>
        <w:t>y dyddiad, yr amser a'r lleoliad</w:t>
      </w:r>
    </w:p>
    <w:p w14:paraId="43AD743C" w14:textId="77777777" w:rsidR="00035C10" w:rsidRPr="00035C10" w:rsidRDefault="00035C10" w:rsidP="00077D2E">
      <w:pPr>
        <w:pStyle w:val="ListBullet2"/>
      </w:pPr>
      <w:r>
        <w:t>beth ddigwyddodd ynghynt</w:t>
      </w:r>
    </w:p>
    <w:p w14:paraId="7050F304" w14:textId="77777777" w:rsidR="00035C10" w:rsidRPr="00035C10" w:rsidRDefault="00035C10" w:rsidP="00077D2E">
      <w:pPr>
        <w:pStyle w:val="ListBullet2"/>
      </w:pPr>
      <w:r>
        <w:t>pa ymddygiadau a welwyd</w:t>
      </w:r>
    </w:p>
    <w:p w14:paraId="6C87DCC2" w14:textId="77777777" w:rsidR="00035C10" w:rsidRPr="00035C10" w:rsidRDefault="00035C10" w:rsidP="00077D2E">
      <w:pPr>
        <w:pStyle w:val="ListBullet2"/>
      </w:pPr>
      <w:r>
        <w:t>beth ddigwyddodd o ganlyniad</w:t>
      </w:r>
    </w:p>
    <w:p w14:paraId="332CE581" w14:textId="77777777" w:rsidR="00035C10" w:rsidRPr="00035C10" w:rsidRDefault="00035C10" w:rsidP="00077D2E">
      <w:pPr>
        <w:pStyle w:val="ListBullet2"/>
      </w:pPr>
      <w:r>
        <w:t>pwy oedd yn gysylltiedig â’r sefyllfa</w:t>
      </w:r>
    </w:p>
    <w:p w14:paraId="5C6D5669" w14:textId="77777777" w:rsidR="00035C10" w:rsidRPr="00035C10" w:rsidRDefault="00035C10" w:rsidP="00035C10">
      <w:pPr>
        <w:rPr>
          <w:rFonts w:ascii="Arial" w:hAnsi="Arial" w:cs="Arial"/>
          <w:szCs w:val="24"/>
        </w:rPr>
      </w:pPr>
      <w:r>
        <w:rPr>
          <w:rFonts w:ascii="Arial" w:hAnsi="Arial"/>
        </w:rPr>
        <w:t>Mae hyn yn galluogi'r ysgol i fonitro digwyddiadau wrth iddynt ddigwydd, nodi tueddiadau, patrymau a meysydd sy'n peri pryder, a dadansoddi ac adrodd ar ddata ar lefel disgybl unigol, dosbarth, grŵp blwyddyn ac ysgol gyfan.</w:t>
      </w:r>
    </w:p>
    <w:p w14:paraId="6998DE19" w14:textId="77777777" w:rsidR="00035C10" w:rsidRPr="00035C10" w:rsidRDefault="00035C10" w:rsidP="00035C10">
      <w:pPr>
        <w:rPr>
          <w:rFonts w:ascii="Arial" w:hAnsi="Arial" w:cs="Arial"/>
          <w:szCs w:val="24"/>
        </w:rPr>
      </w:pPr>
      <w:r>
        <w:rPr>
          <w:rFonts w:ascii="Arial" w:hAnsi="Arial"/>
        </w:rPr>
        <w:t>Mae'r ysgol hefyd wedi buddsoddi mewn ymarfer myfyriol ar gyfer staff.  Er enghraifft, cynnig sesiynau 'man i fyfyrio' dan arweiniad seicolegydd clinigol o brosiect Lles ac Iechyd Meddwl mewn Ysgolion.</w:t>
      </w:r>
    </w:p>
    <w:p w14:paraId="288D4AC3" w14:textId="77777777" w:rsidR="00035C10" w:rsidRPr="00035C10" w:rsidRDefault="00035C10" w:rsidP="00035C10">
      <w:pPr>
        <w:pBdr>
          <w:top w:val="single" w:sz="18" w:space="12" w:color="009C98" w:themeColor="accent1"/>
          <w:bottom w:val="single" w:sz="18" w:space="12" w:color="009C98" w:themeColor="accent1"/>
        </w:pBdr>
        <w:spacing w:before="360" w:after="480"/>
        <w:ind w:left="454" w:right="454"/>
      </w:pPr>
      <w:r>
        <w:t>‘[Diben y buddsoddiad yw] annog staff i fyfyrio ar y rheswm y mae pethau'n digwydd, sut y gellir gwneud pethau'n well a sut y gallant hwy, fel staff, wneud newid cadarnhaol'.</w:t>
      </w:r>
    </w:p>
    <w:p w14:paraId="4F79E0F9" w14:textId="77777777" w:rsidR="00035C10" w:rsidRPr="00035C10" w:rsidRDefault="00035C10" w:rsidP="00035C10">
      <w:pPr>
        <w:pBdr>
          <w:top w:val="single" w:sz="18" w:space="12" w:color="009C98" w:themeColor="accent1"/>
          <w:bottom w:val="single" w:sz="18" w:space="12" w:color="009C98" w:themeColor="accent1"/>
        </w:pBdr>
        <w:spacing w:before="360" w:after="480"/>
        <w:ind w:left="454" w:right="454"/>
        <w:rPr>
          <w:b/>
          <w:bCs/>
        </w:rPr>
      </w:pPr>
      <w:r>
        <w:rPr>
          <w:b/>
        </w:rPr>
        <w:t>Pablo Menendez, Ymarferydd Arweiniol Cymorth Ymddygiad Cadarnhaol yr ysgol</w:t>
      </w:r>
    </w:p>
    <w:p w14:paraId="11B88AE6" w14:textId="77777777" w:rsidR="00035C10" w:rsidRPr="00035C10" w:rsidRDefault="00035C10" w:rsidP="00035C10">
      <w:pPr>
        <w:rPr>
          <w:rFonts w:ascii="Arial" w:hAnsi="Arial" w:cs="Arial"/>
          <w:szCs w:val="24"/>
        </w:rPr>
      </w:pPr>
      <w:r>
        <w:rPr>
          <w:rFonts w:ascii="Arial" w:hAnsi="Arial"/>
        </w:rPr>
        <w:t xml:space="preserve">Bob wythnos, dangosir graff 'hawdd ei ddarllen' i athrawon, yn cynnwys gwybodaeth am ymddygiadau anodd 'lefel isel' yn eu dosbarth. Mae hyn yn eu hannog i ystyried:  </w:t>
      </w:r>
    </w:p>
    <w:p w14:paraId="6FB5563E" w14:textId="77777777" w:rsidR="00035C10" w:rsidRPr="00035C10" w:rsidRDefault="00035C10" w:rsidP="00077D2E">
      <w:pPr>
        <w:pStyle w:val="ListBullet2"/>
      </w:pPr>
      <w:r>
        <w:t>y prif faterion, themâu neu gwestiynau sy'n deillio o ddadansoddi'r wybodaeth</w:t>
      </w:r>
    </w:p>
    <w:p w14:paraId="1ABA8DAC" w14:textId="77777777" w:rsidR="00035C10" w:rsidRPr="00035C10" w:rsidRDefault="00035C10" w:rsidP="00077D2E">
      <w:pPr>
        <w:pStyle w:val="ListBullet2"/>
      </w:pPr>
      <w:r>
        <w:t>pam y gallai'r materion hyn fod wedi digwydd</w:t>
      </w:r>
    </w:p>
    <w:p w14:paraId="01D9D0C9" w14:textId="77777777" w:rsidR="00035C10" w:rsidRPr="00035C10" w:rsidRDefault="00035C10" w:rsidP="00077D2E">
      <w:pPr>
        <w:pStyle w:val="ListBullet2"/>
      </w:pPr>
      <w:r>
        <w:t>unrhyw newidiadau uniongyrchol y gallant eu trefnu i leihau nifer yr achosion o ymddygiad o’r fath</w:t>
      </w:r>
    </w:p>
    <w:p w14:paraId="1C2B6592" w14:textId="77777777" w:rsidR="00035C10" w:rsidRPr="00035C10" w:rsidRDefault="00035C10" w:rsidP="00035C10">
      <w:pPr>
        <w:rPr>
          <w:rFonts w:ascii="Arial" w:hAnsi="Arial" w:cs="Arial"/>
          <w:szCs w:val="24"/>
        </w:rPr>
      </w:pPr>
      <w:r>
        <w:rPr>
          <w:rFonts w:ascii="Arial" w:hAnsi="Arial"/>
        </w:rPr>
        <w:lastRenderedPageBreak/>
        <w:t>Mae hyfforddwyr Cymorth Ymddygiad Cadarnhaol (PBS) yr ysgol yn cefnogi athrawon i weithio drwy eu hatebion ac i edrych ar newidiadau i gynlluniau cymorth ymddygiad cadarnhaol unigolion.</w:t>
      </w:r>
    </w:p>
    <w:p w14:paraId="47E44E82" w14:textId="77777777" w:rsidR="00035C10" w:rsidRPr="00035C10" w:rsidRDefault="00035C10" w:rsidP="00035C10">
      <w:pPr>
        <w:pStyle w:val="Heading2"/>
      </w:pPr>
      <w:bookmarkStart w:id="34" w:name="_Toc67412377"/>
      <w:bookmarkStart w:id="35" w:name="_Toc68007987"/>
      <w:r>
        <w:t>Defnyddio data i fesur a dangos llwyddiant</w:t>
      </w:r>
      <w:bookmarkEnd w:id="34"/>
      <w:bookmarkEnd w:id="35"/>
    </w:p>
    <w:p w14:paraId="1CA4B21C" w14:textId="77777777" w:rsidR="00035C10" w:rsidRPr="00035C10" w:rsidRDefault="00035C10" w:rsidP="00077D2E">
      <w:r>
        <w:t>Ar ddiwedd pob hanner tymor, mae'r ysgol yn dadansoddi data o ddigwyddiadau 'lefel uchel' yn ôl thema:</w:t>
      </w:r>
    </w:p>
    <w:p w14:paraId="7551B0B0" w14:textId="77777777" w:rsidR="00035C10" w:rsidRPr="00035C10" w:rsidRDefault="00035C10" w:rsidP="00077D2E">
      <w:pPr>
        <w:pStyle w:val="ListBullet2"/>
      </w:pPr>
      <w:r>
        <w:t xml:space="preserve">digwyddiadau difrifol lle: </w:t>
      </w:r>
    </w:p>
    <w:p w14:paraId="59F44BF1" w14:textId="77777777" w:rsidR="00035C10" w:rsidRPr="00035C10" w:rsidRDefault="00035C10" w:rsidP="00077D2E">
      <w:pPr>
        <w:pStyle w:val="ListBullet4"/>
      </w:pPr>
      <w:r>
        <w:t>mae disgybl neu oedolyn yn cael ei frathu neu'n dioddef anaf</w:t>
      </w:r>
    </w:p>
    <w:p w14:paraId="0C124E12" w14:textId="77777777" w:rsidR="00035C10" w:rsidRPr="00035C10" w:rsidRDefault="00035C10" w:rsidP="00077D2E">
      <w:pPr>
        <w:pStyle w:val="ListBullet4"/>
      </w:pPr>
      <w:r>
        <w:t>mae disgybl yn achosi niwed sylweddol i eiddo'r ysgol</w:t>
      </w:r>
    </w:p>
    <w:p w14:paraId="3549C322" w14:textId="77777777" w:rsidR="00035C10" w:rsidRPr="00035C10" w:rsidRDefault="00035C10" w:rsidP="00077D2E">
      <w:pPr>
        <w:pStyle w:val="ListBullet4"/>
      </w:pPr>
      <w:r>
        <w:t xml:space="preserve">y gallai disgybl, drwy ei weithredoedd, fod wedi dioddef niwed neu anaf neu achosi niwed i eiddo'r ysgol </w:t>
      </w:r>
    </w:p>
    <w:p w14:paraId="69CFCAD6" w14:textId="77777777" w:rsidR="00035C10" w:rsidRPr="00077D2E" w:rsidRDefault="00035C10" w:rsidP="00077D2E">
      <w:pPr>
        <w:pStyle w:val="ListBullet2"/>
      </w:pPr>
      <w:r>
        <w:t>mae digwyddiadau lle defnyddio ymyriadau corfforol cyfyngol</w:t>
      </w:r>
    </w:p>
    <w:p w14:paraId="63A56BA0" w14:textId="77777777" w:rsidR="00035C10" w:rsidRPr="00035C10" w:rsidRDefault="00035C10" w:rsidP="00077D2E">
      <w:pPr>
        <w:pStyle w:val="ListBullet2"/>
      </w:pPr>
      <w:r>
        <w:t>nodwyd anafiadau sylweddol fesul dosbarth, fesul oedolyn a fesul disgybl</w:t>
      </w:r>
    </w:p>
    <w:p w14:paraId="5C1ECAF1" w14:textId="77777777" w:rsidR="00035C10" w:rsidRPr="00035C10" w:rsidRDefault="00035C10" w:rsidP="00035C10">
      <w:pPr>
        <w:rPr>
          <w:rFonts w:ascii="Arial" w:hAnsi="Arial" w:cs="Arial"/>
          <w:szCs w:val="24"/>
        </w:rPr>
      </w:pPr>
      <w:r>
        <w:rPr>
          <w:rFonts w:ascii="Arial" w:hAnsi="Arial"/>
        </w:rPr>
        <w:t>Rennir y dadansoddiad hwn â hyfforddwyr PBS yr ysgol.</w:t>
      </w:r>
    </w:p>
    <w:p w14:paraId="245C5605" w14:textId="77777777" w:rsidR="00035C10" w:rsidRPr="00035C10" w:rsidRDefault="00035C10" w:rsidP="00035C10">
      <w:r>
        <w:t>Mae staff The Garden yn credu bod monitro digwyddiadau ymddygiad 'lefel uchel' yn bwysig gan ei fod:</w:t>
      </w:r>
    </w:p>
    <w:p w14:paraId="055CC8D3" w14:textId="77777777" w:rsidR="00035C10" w:rsidRPr="00035C10" w:rsidRDefault="00035C10" w:rsidP="00077D2E">
      <w:pPr>
        <w:pStyle w:val="ListBullet2"/>
      </w:pPr>
      <w:r>
        <w:t>yn eu sicrhau bod ymddygiadau anodd, a'r canlyniadau a ddaw ohonynt, yn cael eu cymryd o ddifrif gan dîm arweinyddiaeth yr ysgol</w:t>
      </w:r>
    </w:p>
    <w:p w14:paraId="5390F34F" w14:textId="77777777" w:rsidR="00035C10" w:rsidRPr="00035C10" w:rsidRDefault="00035C10" w:rsidP="00077D2E">
      <w:pPr>
        <w:pStyle w:val="ListBullet2"/>
      </w:pPr>
      <w:r>
        <w:t>yn darparu data y gellir ei ddefnyddio i nodi a datrys problemau penodol</w:t>
      </w:r>
    </w:p>
    <w:p w14:paraId="7AD3016D" w14:textId="77777777" w:rsidR="00035C10" w:rsidRPr="00035C10" w:rsidRDefault="00035C10" w:rsidP="00035C10">
      <w:r>
        <w:rPr>
          <w:rFonts w:ascii="Arial" w:hAnsi="Arial"/>
        </w:rPr>
        <w:t>Gall yr ysgol ddangos sut mae data'n datgelu cysylltiad cryf rhwng ansawdd ei dull cadarnhaol o gefnogi ymddygiad ac i ba raddau y mae staff a disgyblion yn cael eu hanafu, eiddo'r ysgol yn cael ei ddifrodi, ac i ba raddau mae'n ofynnol i ddisgyblion gael eu dal trwy ddefnyddio ymyriadau cyfyngol. Er enghraifft, mae'r ysgol wedi gweld gostyngiad sylweddol yn y defnydd o ymyriadau corfforol cyfyngol dros y pum mlynedd diwethaf: o 102 ym mlwyddyn ysgol 2015/16 i 42 yn 2018/19.</w:t>
      </w:r>
    </w:p>
    <w:p w14:paraId="3CCA483F" w14:textId="77777777" w:rsidR="00035C10" w:rsidRDefault="00035C10" w:rsidP="006D3032"/>
    <w:p w14:paraId="18A58AF3" w14:textId="21D05BDA" w:rsidR="00526D77" w:rsidRDefault="006D3032" w:rsidP="00526D77">
      <w:pPr>
        <w:pStyle w:val="Heading1"/>
      </w:pPr>
      <w:bookmarkStart w:id="36" w:name="_Toc68007988"/>
      <w:r>
        <w:lastRenderedPageBreak/>
        <w:t>Ysgol Loddon</w:t>
      </w:r>
      <w:bookmarkEnd w:id="36"/>
    </w:p>
    <w:p w14:paraId="1869BFD4" w14:textId="690C51A8" w:rsidR="00526D77" w:rsidRPr="00526D77" w:rsidRDefault="00526D77" w:rsidP="00526D77">
      <w:pPr>
        <w:pStyle w:val="Standfirst"/>
      </w:pPr>
      <w:r>
        <w:t>Mae Ysgol Loddon yn ysgol breswyl arbennig sy'n darparu addysg sy'n canolbwyntio ar feithrin sgiliau am oes drwy ofal a chymorth personol.</w:t>
      </w:r>
    </w:p>
    <w:p w14:paraId="2BF0F485" w14:textId="77777777" w:rsidR="00526D77" w:rsidRPr="00526D77" w:rsidRDefault="00526D77" w:rsidP="00526D77">
      <w:pPr>
        <w:rPr>
          <w:color w:val="0B4E60" w:themeColor="text2"/>
        </w:rPr>
      </w:pPr>
      <w:r>
        <w:rPr>
          <w:color w:val="0B4E60" w:themeColor="text2"/>
        </w:rPr>
        <w:t>Mae'r ysgol yn cefnogi 30 o blant a phobl ifanc, hyd at 19 oed, â diagnosis o awtistiaeth ddifrifol, sydd ag anawsterau dysgu cymhleth ac sy'n ddi-eiriau.  Mae'r rhan fwyaf o'r disgyblion wedi'u gwahardd o ysgolion arbennig eraill.</w:t>
      </w:r>
    </w:p>
    <w:p w14:paraId="55E15740" w14:textId="77777777" w:rsidR="00526D77" w:rsidRPr="00526D77" w:rsidRDefault="00526D77" w:rsidP="00526D77">
      <w:pPr>
        <w:rPr>
          <w:color w:val="0B4E60" w:themeColor="text2"/>
        </w:rPr>
      </w:pPr>
      <w:r>
        <w:rPr>
          <w:color w:val="0B4E60" w:themeColor="text2"/>
        </w:rPr>
        <w:t>Mae'r astudiaeth achos hon yn esbonio sut mae'r ysgol yn defnyddio data i:</w:t>
      </w:r>
    </w:p>
    <w:p w14:paraId="40DD1049" w14:textId="77777777" w:rsidR="00526D77" w:rsidRPr="00526D77" w:rsidRDefault="00526D77" w:rsidP="006F63F1">
      <w:pPr>
        <w:numPr>
          <w:ilvl w:val="0"/>
          <w:numId w:val="19"/>
        </w:numPr>
        <w:rPr>
          <w:color w:val="0B4E60" w:themeColor="text2"/>
          <w:szCs w:val="24"/>
        </w:rPr>
      </w:pPr>
      <w:r>
        <w:rPr>
          <w:color w:val="0B4E60" w:themeColor="text2"/>
        </w:rPr>
        <w:t>gefnogi ymddygiad cadarnhaol</w:t>
      </w:r>
    </w:p>
    <w:p w14:paraId="7BC698C8" w14:textId="77777777" w:rsidR="00526D77" w:rsidRPr="00526D77" w:rsidRDefault="00526D77" w:rsidP="006F63F1">
      <w:pPr>
        <w:numPr>
          <w:ilvl w:val="0"/>
          <w:numId w:val="17"/>
        </w:numPr>
        <w:rPr>
          <w:color w:val="0B4E60" w:themeColor="text2"/>
          <w:szCs w:val="24"/>
        </w:rPr>
      </w:pPr>
      <w:r>
        <w:rPr>
          <w:color w:val="0B4E60" w:themeColor="text2"/>
        </w:rPr>
        <w:t>llywio a gwerthuso’r modd y mae'n lleihau ymddygiad sy'n cyfyngu ar ddysgu, ar gyfle’r myfyrwyr ac ar ansawdd eu bywyd</w:t>
      </w:r>
    </w:p>
    <w:p w14:paraId="0CE02FD0" w14:textId="77777777" w:rsidR="00526D77" w:rsidRPr="00526D77" w:rsidRDefault="00526D77" w:rsidP="006F63F1">
      <w:pPr>
        <w:numPr>
          <w:ilvl w:val="0"/>
          <w:numId w:val="17"/>
        </w:numPr>
        <w:rPr>
          <w:color w:val="0B4E60" w:themeColor="text2"/>
          <w:sz w:val="28"/>
          <w:szCs w:val="28"/>
        </w:rPr>
      </w:pPr>
      <w:r>
        <w:rPr>
          <w:color w:val="0B4E60" w:themeColor="text2"/>
        </w:rPr>
        <w:t>cefnogi datblygiad, lles a’r gallu i gadw staff</w:t>
      </w:r>
    </w:p>
    <w:p w14:paraId="0F96FB7C" w14:textId="77777777" w:rsidR="00526D77" w:rsidRPr="00526D77" w:rsidRDefault="00526D77" w:rsidP="00D660FF">
      <w:pPr>
        <w:pStyle w:val="Heading2"/>
      </w:pPr>
      <w:bookmarkStart w:id="37" w:name="_Toc67412379"/>
      <w:bookmarkStart w:id="38" w:name="_Toc68007989"/>
      <w:r>
        <w:t>Defnyddio data i gefnogi ymddygiad cadarnhaol</w:t>
      </w:r>
      <w:bookmarkEnd w:id="37"/>
      <w:bookmarkEnd w:id="38"/>
    </w:p>
    <w:p w14:paraId="2E3A6B03" w14:textId="77777777" w:rsidR="00526D77" w:rsidRPr="00526D77" w:rsidRDefault="00526D77" w:rsidP="00526D77">
      <w:r>
        <w:t>Mae ymddygiad cadarnhaol yn fwyaf tebygol o ddigwydd pan fydd person ifanc yn hapus ac yn fodlon.  Un o brif faterion y bydd yr ysgol yn canolbwyntio arnynt yw dull sy'n seiliedig ar ddata o gael y pethau pwysicaf yn iawn i bob unigolyn: eu hamgylchedd, eu gweithgareddau a'u dysgu, a'r modd y bydd y rhain eu cyflenwi iddynt drwy strwythuro'r diwrnod yn ofalus mewn ffordd sy'n addas iddynt hwy mewn ffordd bersonol iawn.</w:t>
      </w:r>
    </w:p>
    <w:p w14:paraId="122816F4" w14:textId="77777777" w:rsidR="00526D77" w:rsidRPr="00526D77" w:rsidRDefault="00526D77" w:rsidP="00526D77">
      <w:pPr>
        <w:rPr>
          <w:rFonts w:ascii="Arial" w:hAnsi="Arial" w:cs="Arial"/>
          <w:szCs w:val="24"/>
        </w:rPr>
      </w:pPr>
      <w:r>
        <w:t xml:space="preserve">Mae cofnodi systematig, drwy arsylwi, a chasglu data cyfannol yn ganolog i Gymorth Ymddygiad Cadarnhaol effeithiol. Mae deall yr ymddygiad y mae plant yn ei arddangos, y gweithgareddau y maent yn ymgysylltu â hwy, a hyd yn oed yr hyn y maent yn ei fwyta, yn helpu i: </w:t>
      </w:r>
    </w:p>
    <w:p w14:paraId="27053F59" w14:textId="77777777" w:rsidR="00526D77" w:rsidRPr="00526D77" w:rsidRDefault="00526D77" w:rsidP="00077D2E">
      <w:pPr>
        <w:pStyle w:val="ListBullet2"/>
      </w:pPr>
      <w:r>
        <w:t>fesur effeithiolrwydd strategaethau i leihau ymddygiad sy'n cyfyngu ar ddysgu a chyfleoedd</w:t>
      </w:r>
    </w:p>
    <w:p w14:paraId="0F5BEF5C" w14:textId="77777777" w:rsidR="00526D77" w:rsidRPr="00526D77" w:rsidRDefault="00526D77" w:rsidP="00077D2E">
      <w:pPr>
        <w:pStyle w:val="ListBullet2"/>
      </w:pPr>
      <w:r>
        <w:t>tyfu hyder, annibyniaeth a boddhad personol unigolion.</w:t>
      </w:r>
    </w:p>
    <w:p w14:paraId="54FA4E79" w14:textId="77777777" w:rsidR="00526D77" w:rsidRPr="00526D77" w:rsidRDefault="00526D77" w:rsidP="00526D77">
      <w:pPr>
        <w:rPr>
          <w:rFonts w:ascii="Arial" w:hAnsi="Arial" w:cs="Arial"/>
          <w:szCs w:val="24"/>
        </w:rPr>
      </w:pPr>
    </w:p>
    <w:p w14:paraId="21A15EB0" w14:textId="77777777" w:rsidR="00526D77" w:rsidRPr="00526D77" w:rsidRDefault="00526D77" w:rsidP="00526D77">
      <w:pPr>
        <w:rPr>
          <w:rFonts w:ascii="Arial" w:hAnsi="Arial" w:cs="Arial"/>
          <w:szCs w:val="24"/>
        </w:rPr>
      </w:pPr>
      <w:r>
        <w:rPr>
          <w:rFonts w:ascii="Arial" w:hAnsi="Arial"/>
        </w:rPr>
        <w:lastRenderedPageBreak/>
        <w:t>Mae cael eich sbarduno gan ddata yn cefnogi'r dull sy'n seiliedig ar dystiolaeth sy'n hanfodol i Gymorth Ymddygiad Cadarnhaol. Os yw'r plant yn ddi-eiriau, eu hymddygiad yw eu llais, a dyma a ddefnyddiant i gyfleu eu hanghenion. Mae'n hanfodol bod y staff yn gwrando'n weithredol, drwy dreulio’r amser a'r ymdrech i geisio deall y neges ymddygiadol sy'n cael ei mynegi, er mwyn diwallu anghenion y plant yn y ffordd orau bosibl.</w:t>
      </w:r>
    </w:p>
    <w:p w14:paraId="46BA3A89" w14:textId="77777777" w:rsidR="00526D77" w:rsidRPr="00526D77" w:rsidRDefault="00526D77" w:rsidP="00526D77">
      <w:pPr>
        <w:rPr>
          <w:rFonts w:ascii="Arial" w:hAnsi="Arial" w:cs="Arial"/>
          <w:szCs w:val="24"/>
        </w:rPr>
      </w:pPr>
      <w:r>
        <w:rPr>
          <w:rFonts w:ascii="Arial" w:hAnsi="Arial"/>
        </w:rPr>
        <w:t xml:space="preserve">Mae gwrando gweithredol yn cynnwys cofnodi a dadansoddi gofalus.  Mae'r ysgol yn buddsoddi'n helaeth yn y broses hon. Cynhelir trafodaethau ar ôl y digwyddiad gydag uwch aelod o’r staff i sicrhau cefnogaeth briodol i bob parti ac i gael dealltwriaeth a chofnod cywir o’r digwyddiadau. Yn ogystal â hyn, cynhelir cyfarfodydd wythnosol gydag aelodau o dimau Arweinyddiaeth, Diogelu a Dadansoddi a Chefnogi Ymddygiad yr ysgol i edrych yn ofalus ar yr hyn a ddigwyddodd cyn, yn ystod ac ar ôl pob digwyddiad. </w:t>
      </w:r>
    </w:p>
    <w:p w14:paraId="7164873D" w14:textId="77777777" w:rsidR="00526D77" w:rsidRPr="00526D77" w:rsidRDefault="00526D77" w:rsidP="00526D77">
      <w:pPr>
        <w:rPr>
          <w:rFonts w:ascii="Arial" w:hAnsi="Arial" w:cs="Arial"/>
          <w:szCs w:val="24"/>
        </w:rPr>
      </w:pPr>
      <w:r>
        <w:rPr>
          <w:rFonts w:ascii="Arial" w:hAnsi="Arial"/>
        </w:rPr>
        <w:t xml:space="preserve">Mae cofnodi effeithiol o ddydd i ddydd, gan gynnwys cofnodi data o ddigwyddiadau a oedd yn gofyn am strategaeth adweithiol, yn cefnogi dadansoddiad gofalus a'r gallu i nodi tueddiadau. Mae cofnodi'r holl fanylion ar feddalwedd bwrpasol yr ysgol yn galluogi dadansoddi manwl. Mae hyn wedyn yn llywio penderfyniadau am y camau sydd eu hangen i gynnal rheolaeth pob plentyn ar ei emosiynau, ei annibyniaeth a'i ansawdd bywyd ei hun.  </w:t>
      </w:r>
    </w:p>
    <w:p w14:paraId="38A51776" w14:textId="77777777" w:rsidR="00526D77" w:rsidRPr="00526D77" w:rsidRDefault="00526D77" w:rsidP="00526D77">
      <w:pPr>
        <w:rPr>
          <w:rFonts w:ascii="Arial" w:hAnsi="Arial" w:cs="Arial"/>
          <w:szCs w:val="24"/>
        </w:rPr>
      </w:pPr>
      <w:r>
        <w:rPr>
          <w:rFonts w:ascii="Arial" w:hAnsi="Arial"/>
        </w:rPr>
        <w:t xml:space="preserve">Mae symud data ar-lein wedi ei gwneud hi'n haws adnabod tueddiadau a phatrymau megis: </w:t>
      </w:r>
    </w:p>
    <w:p w14:paraId="3081DDB7" w14:textId="77777777" w:rsidR="00526D77" w:rsidRPr="00526D77" w:rsidRDefault="00526D77" w:rsidP="00077D2E">
      <w:pPr>
        <w:pStyle w:val="ListBullet2"/>
      </w:pPr>
      <w:r>
        <w:t>effaith ymweliadau cartref neu rieni ar ymddygiad plant</w:t>
      </w:r>
    </w:p>
    <w:p w14:paraId="012372C7" w14:textId="77777777" w:rsidR="00526D77" w:rsidRPr="00526D77" w:rsidRDefault="00526D77" w:rsidP="00077D2E">
      <w:pPr>
        <w:pStyle w:val="ListBullet2"/>
      </w:pPr>
      <w:r>
        <w:t xml:space="preserve">gweithgareddau ysgol penodol sy'n dylanwadu ar ymddygiad plentyn, naill ai'n gadarnhaol neu'n negyddol </w:t>
      </w:r>
    </w:p>
    <w:p w14:paraId="47F6DFBC" w14:textId="77777777" w:rsidR="00526D77" w:rsidRPr="00526D77" w:rsidRDefault="00526D77" w:rsidP="00077D2E">
      <w:pPr>
        <w:pStyle w:val="ListBullet2"/>
      </w:pPr>
      <w:r>
        <w:t xml:space="preserve">effaith gadarnhaol deiet synhwyraidd ar ymgysylltiad y plentyn. </w:t>
      </w:r>
    </w:p>
    <w:p w14:paraId="64F205EA" w14:textId="77777777" w:rsidR="00526D77" w:rsidRPr="00526D77" w:rsidRDefault="00526D77" w:rsidP="00526D77">
      <w:pPr>
        <w:rPr>
          <w:rFonts w:ascii="Arial" w:hAnsi="Arial" w:cs="Arial"/>
          <w:szCs w:val="24"/>
        </w:rPr>
      </w:pPr>
      <w:r>
        <w:rPr>
          <w:rFonts w:ascii="Arial" w:hAnsi="Arial"/>
        </w:rPr>
        <w:t>Mae deall newidiadau tymor byr neu batrymau tymor hwy yn hanfodol gan fod plant yn aml yn byw yn yr ysgol am flynyddoedd lawer ac yn cael eu cefnogi gan wahanol dimau staff.</w:t>
      </w:r>
    </w:p>
    <w:p w14:paraId="33D9C66A" w14:textId="77777777" w:rsidR="00526D77" w:rsidRPr="00526D77" w:rsidRDefault="00526D77" w:rsidP="00526D77">
      <w:pPr>
        <w:pBdr>
          <w:top w:val="single" w:sz="18" w:space="12" w:color="009C98" w:themeColor="accent1"/>
          <w:bottom w:val="single" w:sz="18" w:space="12" w:color="009C98" w:themeColor="accent1"/>
        </w:pBdr>
        <w:spacing w:before="360" w:after="480"/>
        <w:ind w:left="454" w:right="454"/>
      </w:pPr>
      <w:r>
        <w:t>‘Mae'n bwysig peidio â diystyru gwerth data a dadansoddi nid yn unig wrth ystyried gwraidd y problemau, ond hefyd wrth ddangos tystiolaeth o'r hyn sy'n gweithio [...] Mae angen i athrawon a staff cymorth wybod bod y data y maent yn eu casglu a'u cofnodi yn cael ei ddefnyddio'n rhagweithiol i gefnogi plant a staff ac i wella gweithrediad yr ysgol. ‘</w:t>
      </w:r>
    </w:p>
    <w:p w14:paraId="449D9345" w14:textId="77777777" w:rsidR="00526D77" w:rsidRPr="00526D77" w:rsidRDefault="00526D77" w:rsidP="00526D77">
      <w:pPr>
        <w:pBdr>
          <w:top w:val="single" w:sz="18" w:space="12" w:color="009C98" w:themeColor="accent1"/>
          <w:bottom w:val="single" w:sz="18" w:space="12" w:color="009C98" w:themeColor="accent1"/>
        </w:pBdr>
        <w:spacing w:before="360" w:after="480"/>
        <w:ind w:left="454" w:right="454"/>
        <w:rPr>
          <w:b/>
          <w:bCs/>
        </w:rPr>
      </w:pPr>
      <w:r>
        <w:rPr>
          <w:b/>
        </w:rPr>
        <w:t>Helen Wood, Pennaeth Datblygiad Proffesiynol</w:t>
      </w:r>
    </w:p>
    <w:p w14:paraId="75E198F5" w14:textId="77777777" w:rsidR="00526D77" w:rsidRPr="00526D77" w:rsidRDefault="00526D77" w:rsidP="00D660FF">
      <w:pPr>
        <w:pStyle w:val="Heading2"/>
      </w:pPr>
      <w:bookmarkStart w:id="39" w:name="_Toc67412380"/>
      <w:bookmarkStart w:id="40" w:name="_Toc68007990"/>
      <w:r>
        <w:lastRenderedPageBreak/>
        <w:t>Defnyddio data i gefnogi llesiant staff</w:t>
      </w:r>
      <w:bookmarkEnd w:id="39"/>
      <w:bookmarkEnd w:id="40"/>
    </w:p>
    <w:p w14:paraId="6AB5F293" w14:textId="77777777" w:rsidR="00526D77" w:rsidRPr="00526D77" w:rsidRDefault="00526D77" w:rsidP="00526D77">
      <w:r>
        <w:t xml:space="preserve">Mae'r ysgol yn credu bod cysylltiad uniongyrchol rhwng ansawdd bywyd plant a staff – mewn termau syml, mae plant bodlon yn golygu staff bodlon.  </w:t>
      </w:r>
    </w:p>
    <w:p w14:paraId="6127F01B" w14:textId="77777777" w:rsidR="00526D77" w:rsidRPr="00526D77" w:rsidRDefault="00526D77" w:rsidP="00526D77">
      <w:pPr>
        <w:rPr>
          <w:rFonts w:ascii="Arial" w:hAnsi="Arial" w:cs="Arial"/>
          <w:szCs w:val="24"/>
        </w:rPr>
      </w:pPr>
      <w:r>
        <w:rPr>
          <w:rFonts w:ascii="Arial" w:hAnsi="Arial"/>
        </w:rPr>
        <w:t xml:space="preserve">Gellir defnyddio data, felly, i gefnogi staff yn ogystal â disgyblion.  Mae ymddygiad llai cyfyngol a rhagor o ymgysylltu â gweithgareddau dysgu yn dangos llwyddiant y tîm staff wrth weithredu strategaethau. Caiff hyn ei gydnabod a'i ddathlu. Gan gyferbynnu â hyn, mae ymddygiad mwy cyfyngol yn galluogi rhagor o hyfforddiant staff, addasiadau i amserlenni a strategaethau cymorth ychwanegol. </w:t>
      </w:r>
    </w:p>
    <w:p w14:paraId="54331B91" w14:textId="05F53CAC" w:rsidR="00526D77" w:rsidRPr="00526D77" w:rsidRDefault="00526D77" w:rsidP="00526D77">
      <w:pPr>
        <w:rPr>
          <w:szCs w:val="24"/>
        </w:rPr>
      </w:pPr>
      <w:r>
        <w:rPr>
          <w:rFonts w:ascii="Arial" w:hAnsi="Arial"/>
        </w:rPr>
        <w:t xml:space="preserve">Mae angen lefel uchel o staff medrus ar Ysgol Loddon, felly mae'n buddsoddi'n sylweddol yn eu hyfforddiant, eu datblygiad a'u llesiant. </w:t>
      </w:r>
      <w:r>
        <w:t>Mae'r holl staff yn derbyn hyfforddiant manwl, gan gynnwys Cymorth Ymddygiad Cadarnhaol a thechnegau ymyrraeth gorfforol. Mae'r holl hyfforddiant yn pwysleisio'r defnydd o strategaethau rhagweithiol, ataliol. Dim ond pan fetho pob strategaeth arall y defnyddir strategaethau adweithiol. Mae hyfforddwyr a rheolwyr yn gweithio ochr yn ochr â staff yn rheolaidd, i arsylwi a holi ynghylch ymarfer mewn ffordd gyfeillgar er mwyn monitro effeithiolrwydd a chysondeb.</w:t>
      </w:r>
    </w:p>
    <w:p w14:paraId="47B568C2" w14:textId="77777777" w:rsidR="00526D77" w:rsidRPr="00526D77" w:rsidRDefault="00526D77" w:rsidP="00526D77">
      <w:pPr>
        <w:rPr>
          <w:szCs w:val="24"/>
        </w:rPr>
      </w:pPr>
      <w:r>
        <w:t>Tynnodd yr ysgol sylw at y ffaith bod cadw staff yn her barhaus ar draws y sector gofal cyfan. Mae hefyd yn cydnabod y gall cefnogi plant ag anghenion cymhleth fod yn anodd ac mae’n buddsoddi'n helaeth yn llesiant ei staff.  Mae bod â diwylliant rheoli cadarnhaol ac agored sy'n cael ei lywio gan ddull a sbardunir gan ddata yn sicrhau bod staff yn cael eu gwerthfawrogi a'u cefnogi'n briodol.</w:t>
      </w:r>
    </w:p>
    <w:p w14:paraId="1580C793" w14:textId="77777777" w:rsidR="00526D77" w:rsidRPr="00526D77" w:rsidRDefault="00526D77" w:rsidP="00526D77">
      <w:pPr>
        <w:pBdr>
          <w:top w:val="single" w:sz="18" w:space="12" w:color="009C98" w:themeColor="accent1"/>
          <w:bottom w:val="single" w:sz="18" w:space="12" w:color="009C98" w:themeColor="accent1"/>
        </w:pBdr>
        <w:spacing w:before="360" w:after="480"/>
        <w:ind w:left="454" w:right="454"/>
      </w:pPr>
      <w:r>
        <w:t xml:space="preserve"> ‘Mae dadansoddi data digwyddiadau yn ein helpu i nodi aelodau staff sydd wedi bod yn ymwneud â sefyllfaoedd anodd yn ddiweddar fel y gallwn ddarparu'r cymorth cywir; weithiau byddwn yn galw ar ein swyddogion cymorth cyntaf iechyd meddwl neu ein rhaglen cymorth i weithwyr.’ </w:t>
      </w:r>
    </w:p>
    <w:p w14:paraId="7F4DAC09" w14:textId="4A106B53" w:rsidR="006D3032" w:rsidRPr="005115F0" w:rsidRDefault="00526D77" w:rsidP="005115F0">
      <w:pPr>
        <w:pBdr>
          <w:top w:val="single" w:sz="18" w:space="12" w:color="009C98" w:themeColor="accent1"/>
          <w:bottom w:val="single" w:sz="18" w:space="12" w:color="009C98" w:themeColor="accent1"/>
        </w:pBdr>
        <w:spacing w:before="360" w:after="480"/>
        <w:ind w:left="454" w:right="454"/>
        <w:rPr>
          <w:b/>
          <w:bCs/>
        </w:rPr>
      </w:pPr>
      <w:r>
        <w:rPr>
          <w:b/>
        </w:rPr>
        <w:t>Helen Wood</w:t>
      </w:r>
    </w:p>
    <w:p w14:paraId="61CDD17C" w14:textId="77777777" w:rsidR="006D3032" w:rsidRDefault="006D3032" w:rsidP="006D3032">
      <w:pPr>
        <w:pStyle w:val="Heading1"/>
      </w:pPr>
      <w:bookmarkStart w:id="41" w:name="_Toc68007991"/>
      <w:r>
        <w:lastRenderedPageBreak/>
        <w:t>Pen-y-Cwm</w:t>
      </w:r>
      <w:bookmarkEnd w:id="41"/>
    </w:p>
    <w:p w14:paraId="49BB8849" w14:textId="77777777" w:rsidR="00035C10" w:rsidRPr="00035C10" w:rsidRDefault="00035C10" w:rsidP="00035C10">
      <w:pPr>
        <w:rPr>
          <w:color w:val="0B4E60" w:themeColor="text2"/>
          <w:szCs w:val="24"/>
        </w:rPr>
      </w:pPr>
      <w:r>
        <w:rPr>
          <w:color w:val="0B4E60" w:themeColor="text2"/>
        </w:rPr>
        <w:t>Mae Pen-y-Cwm yn ysgol arbennig i blant a phobl ifanc, 3-19 oed, sydd ag anawsterau dysgu, corfforol a synhwyraidd.</w:t>
      </w:r>
    </w:p>
    <w:p w14:paraId="3A684697" w14:textId="77777777" w:rsidR="00035C10" w:rsidRPr="00035C10" w:rsidRDefault="00035C10" w:rsidP="00035C10">
      <w:pPr>
        <w:rPr>
          <w:color w:val="0B4E60" w:themeColor="text2"/>
          <w:szCs w:val="24"/>
        </w:rPr>
      </w:pPr>
      <w:r>
        <w:rPr>
          <w:color w:val="0B4E60" w:themeColor="text2"/>
        </w:rPr>
        <w:t>Mae'r astudiaeth achos hon yn esbonio sut mae'r ysgol yn defnyddio data i:</w:t>
      </w:r>
    </w:p>
    <w:p w14:paraId="4D68E22D" w14:textId="77777777" w:rsidR="00035C10" w:rsidRPr="00035C10" w:rsidRDefault="00035C10" w:rsidP="006F63F1">
      <w:pPr>
        <w:numPr>
          <w:ilvl w:val="0"/>
          <w:numId w:val="17"/>
        </w:numPr>
        <w:rPr>
          <w:color w:val="0B4E60" w:themeColor="text2"/>
          <w:sz w:val="28"/>
          <w:szCs w:val="28"/>
        </w:rPr>
      </w:pPr>
      <w:r>
        <w:rPr>
          <w:color w:val="0B4E60" w:themeColor="text2"/>
        </w:rPr>
        <w:t>gefnogi cynllunio a dysgu effeithiol sy'n canolbwyntio ar y disgybl</w:t>
      </w:r>
    </w:p>
    <w:p w14:paraId="4BB9B196" w14:textId="77777777" w:rsidR="00035C10" w:rsidRPr="00035C10" w:rsidRDefault="00035C10" w:rsidP="006F63F1">
      <w:pPr>
        <w:numPr>
          <w:ilvl w:val="0"/>
          <w:numId w:val="17"/>
        </w:numPr>
        <w:rPr>
          <w:color w:val="0B4E60" w:themeColor="text2"/>
          <w:szCs w:val="24"/>
        </w:rPr>
      </w:pPr>
      <w:r>
        <w:rPr>
          <w:color w:val="0B4E60" w:themeColor="text2"/>
        </w:rPr>
        <w:t>cefnogi buddsoddiad mewn technegau a dulliau isgyfeirio rhagweithiol</w:t>
      </w:r>
    </w:p>
    <w:p w14:paraId="2DDEAE25" w14:textId="77777777" w:rsidR="00035C10" w:rsidRPr="00035C10" w:rsidRDefault="00035C10" w:rsidP="005115F0">
      <w:pPr>
        <w:pStyle w:val="Heading2"/>
        <w:rPr>
          <w:bCs/>
        </w:rPr>
      </w:pPr>
      <w:bookmarkStart w:id="42" w:name="_Toc67412382"/>
      <w:bookmarkStart w:id="43" w:name="_Toc68007992"/>
      <w:r>
        <w:t>Defnyddio data i lywio dysgu sy'n canolbwyntio ar y disgybl ac i leihau'r defnydd o ataliaeth</w:t>
      </w:r>
      <w:bookmarkEnd w:id="42"/>
      <w:bookmarkEnd w:id="43"/>
    </w:p>
    <w:p w14:paraId="52CB956F" w14:textId="77777777" w:rsidR="00035C10" w:rsidRPr="00035C10" w:rsidRDefault="00035C10" w:rsidP="00035C10">
      <w:pPr>
        <w:autoSpaceDE w:val="0"/>
        <w:autoSpaceDN w:val="0"/>
        <w:adjustRightInd w:val="0"/>
        <w:rPr>
          <w:rFonts w:ascii="Arial" w:hAnsi="Arial" w:cs="Arial"/>
          <w:bCs/>
          <w:szCs w:val="24"/>
        </w:rPr>
      </w:pPr>
      <w:r>
        <w:rPr>
          <w:rFonts w:ascii="Arial" w:hAnsi="Arial"/>
        </w:rPr>
        <w:t>Mae Pen-y-Cwm wedi ymrwymo i ddysgu sy'n canolbwyntio ar y disgybl.   Mae'n casglu gwybodaeth i ddeall beth sydd ei angen ar blant a phobl ifanc unigol, i ddatblygu eu potensial ac i roi eu hymddygiad yn ei gyd-destun.</w:t>
      </w:r>
    </w:p>
    <w:p w14:paraId="6730B4EA" w14:textId="77777777" w:rsidR="00035C10" w:rsidRPr="00035C10" w:rsidRDefault="00035C10" w:rsidP="00035C10">
      <w:pPr>
        <w:autoSpaceDE w:val="0"/>
        <w:autoSpaceDN w:val="0"/>
        <w:adjustRightInd w:val="0"/>
        <w:rPr>
          <w:rFonts w:ascii="Arial" w:hAnsi="Arial" w:cs="Arial"/>
          <w:szCs w:val="24"/>
        </w:rPr>
      </w:pPr>
      <w:r>
        <w:rPr>
          <w:rFonts w:ascii="Arial" w:hAnsi="Arial"/>
        </w:rPr>
        <w:t>Mae'r dull cyfannol hwn yn cynnwys cofnodi manylion am bob achos lle defnyddiwyd ymyriadau corfforol cyfyngol.</w:t>
      </w:r>
    </w:p>
    <w:p w14:paraId="52995CEF" w14:textId="77777777" w:rsidR="00035C10" w:rsidRPr="00035C10" w:rsidRDefault="00035C10" w:rsidP="00035C10">
      <w:pPr>
        <w:rPr>
          <w:rFonts w:ascii="Arial" w:hAnsi="Arial" w:cs="Arial"/>
          <w:szCs w:val="24"/>
          <w:highlight w:val="yellow"/>
        </w:rPr>
      </w:pPr>
      <w:r>
        <w:rPr>
          <w:rFonts w:ascii="Arial" w:hAnsi="Arial"/>
        </w:rPr>
        <w:t>Cofnodir digwyddiadau â llaw mewn llyfr wedi'i rifo i greu llwybr olrhain tryloyw. Yna caiff y rhain eu cofnodi'n electronig, ochr yn ochr â data ymddygiadol a bugeiliol ehangach a gedwir ar gofnodion disgyblion yr ysgol.</w:t>
      </w:r>
    </w:p>
    <w:p w14:paraId="608F1430" w14:textId="77777777" w:rsidR="00035C10" w:rsidRPr="00035C10" w:rsidRDefault="00035C10" w:rsidP="00035C10">
      <w:pPr>
        <w:autoSpaceDE w:val="0"/>
        <w:autoSpaceDN w:val="0"/>
        <w:adjustRightInd w:val="0"/>
        <w:rPr>
          <w:rFonts w:ascii="Arial" w:hAnsi="Arial" w:cs="Arial"/>
          <w:szCs w:val="24"/>
        </w:rPr>
      </w:pPr>
      <w:r>
        <w:rPr>
          <w:rFonts w:ascii="Arial" w:hAnsi="Arial"/>
        </w:rPr>
        <w:t>Adolygir digwyddiadau yng nghyd-destun:</w:t>
      </w:r>
    </w:p>
    <w:p w14:paraId="6C066DB2" w14:textId="77777777" w:rsidR="00035C10" w:rsidRPr="00035C10" w:rsidRDefault="00035C10" w:rsidP="00077D2E">
      <w:pPr>
        <w:pStyle w:val="ListBullet2"/>
      </w:pPr>
      <w:r>
        <w:t>cefndir yr unigolyn</w:t>
      </w:r>
    </w:p>
    <w:p w14:paraId="4DAB33F5" w14:textId="77777777" w:rsidR="00035C10" w:rsidRPr="00035C10" w:rsidRDefault="00035C10" w:rsidP="00077D2E">
      <w:pPr>
        <w:pStyle w:val="ListBullet2"/>
      </w:pPr>
      <w:r>
        <w:t>y cymorth ymddygiad a'r cynlluniau trin cadarnhaol a gaiff</w:t>
      </w:r>
    </w:p>
    <w:p w14:paraId="3BF5263B" w14:textId="77777777" w:rsidR="00035C10" w:rsidRPr="00035C10" w:rsidRDefault="00035C10" w:rsidP="00077D2E">
      <w:pPr>
        <w:pStyle w:val="ListBullet2"/>
      </w:pPr>
      <w:r>
        <w:t>gwybodaeth am bryderon bugeiliol y tu mewn a thu allan i'r ysgol</w:t>
      </w:r>
    </w:p>
    <w:p w14:paraId="46C8724F" w14:textId="77777777" w:rsidR="00035C10" w:rsidRPr="00035C10" w:rsidRDefault="00035C10" w:rsidP="00035C10">
      <w:pPr>
        <w:rPr>
          <w:rFonts w:ascii="Arial" w:hAnsi="Arial" w:cs="Arial"/>
          <w:szCs w:val="24"/>
        </w:rPr>
      </w:pPr>
      <w:r>
        <w:rPr>
          <w:rFonts w:ascii="Arial" w:hAnsi="Arial"/>
        </w:rPr>
        <w:t>Mae gan yr ysgol uwch dîm arwain cryf sy'n dwyn ynghyd yn rheolaidd staff sy'n gyfrifol am faterion ymddygiadol a bugeiliol.  Mae'r tîm yn adolygu manylion am ddigwyddiadau bob wythnos i nodi dysgu.</w:t>
      </w:r>
    </w:p>
    <w:p w14:paraId="12D6287A" w14:textId="77777777" w:rsidR="00035C10" w:rsidRPr="00035C10" w:rsidRDefault="00035C10" w:rsidP="00035C10">
      <w:pPr>
        <w:rPr>
          <w:rFonts w:ascii="Arial" w:hAnsi="Arial" w:cs="Arial"/>
          <w:szCs w:val="24"/>
        </w:rPr>
      </w:pPr>
      <w:r>
        <w:rPr>
          <w:rFonts w:ascii="Arial" w:hAnsi="Arial"/>
        </w:rPr>
        <w:t>Mae dysgu'n cael ei rannu gyda staff mewn cyfarfodydd wythnosol er mwyn:</w:t>
      </w:r>
    </w:p>
    <w:p w14:paraId="3CDB99C0" w14:textId="77777777" w:rsidR="00035C10" w:rsidRPr="00035C10" w:rsidRDefault="00035C10" w:rsidP="00077D2E">
      <w:pPr>
        <w:pStyle w:val="ListBullet2"/>
      </w:pPr>
      <w:r>
        <w:t>Bod yn ymwybodol o ddigwyddiadau diweddar</w:t>
      </w:r>
    </w:p>
    <w:p w14:paraId="4FA634E3" w14:textId="77777777" w:rsidR="00035C10" w:rsidRPr="00035C10" w:rsidRDefault="00035C10" w:rsidP="00077D2E">
      <w:pPr>
        <w:pStyle w:val="ListBullet2"/>
      </w:pPr>
      <w:r>
        <w:t>gallu trafod disgyblion a materion sy'n codi pryderon</w:t>
      </w:r>
    </w:p>
    <w:p w14:paraId="3647D603" w14:textId="77777777" w:rsidR="00035C10" w:rsidRPr="00035C10" w:rsidRDefault="00035C10" w:rsidP="00077D2E">
      <w:pPr>
        <w:pStyle w:val="ListBullet2"/>
      </w:pPr>
      <w:r>
        <w:lastRenderedPageBreak/>
        <w:t>gallu gweithredu'n gyflym i roi newidiadau ar waith mewn cynlluniau ymddygiad personol</w:t>
      </w:r>
    </w:p>
    <w:p w14:paraId="7CE9F9FE" w14:textId="77777777" w:rsidR="00035C10" w:rsidRPr="00035C10" w:rsidRDefault="00035C10" w:rsidP="00077D2E">
      <w:pPr>
        <w:pStyle w:val="ListBullet2"/>
      </w:pPr>
      <w:r>
        <w:t>diwallu eu hanghenion hyfforddi</w:t>
      </w:r>
    </w:p>
    <w:p w14:paraId="37287B5C" w14:textId="77777777" w:rsidR="00035C10" w:rsidRPr="00035C10" w:rsidRDefault="00035C10" w:rsidP="00077D2E">
      <w:pPr>
        <w:pStyle w:val="ListBullet2"/>
      </w:pPr>
      <w:r>
        <w:t>gallu cryfhau eu perthynas â disgyblion a'u rhieni</w:t>
      </w:r>
    </w:p>
    <w:p w14:paraId="27115C74" w14:textId="77777777" w:rsidR="00035C10" w:rsidRPr="00035C10" w:rsidRDefault="00035C10" w:rsidP="00035C10">
      <w:pPr>
        <w:pBdr>
          <w:top w:val="single" w:sz="18" w:space="12" w:color="009C98" w:themeColor="accent1"/>
          <w:bottom w:val="single" w:sz="18" w:space="12" w:color="009C98" w:themeColor="accent1"/>
        </w:pBdr>
        <w:spacing w:before="360" w:after="480"/>
        <w:ind w:left="454" w:right="454"/>
      </w:pPr>
      <w:r>
        <w:t>‘Mae data'n werthfawr dros ben wrth ddeall tueddiadau cynyddol a natur digwyddiadau ac wrth ein helpu i roi atebion priodol ar waith'.</w:t>
      </w:r>
    </w:p>
    <w:p w14:paraId="6014946C" w14:textId="77777777" w:rsidR="00035C10" w:rsidRPr="00035C10" w:rsidRDefault="00035C10" w:rsidP="00035C10">
      <w:pPr>
        <w:pBdr>
          <w:top w:val="single" w:sz="18" w:space="12" w:color="009C98" w:themeColor="accent1"/>
          <w:bottom w:val="single" w:sz="18" w:space="12" w:color="009C98" w:themeColor="accent1"/>
        </w:pBdr>
        <w:spacing w:before="360" w:after="480"/>
        <w:ind w:left="454" w:right="454"/>
        <w:rPr>
          <w:b/>
          <w:bCs/>
        </w:rPr>
      </w:pPr>
      <w:r>
        <w:rPr>
          <w:b/>
        </w:rPr>
        <w:t>Darya Williams, Pennaeth</w:t>
      </w:r>
    </w:p>
    <w:p w14:paraId="108EDB9D" w14:textId="77777777" w:rsidR="00035C10" w:rsidRPr="00035C10" w:rsidRDefault="00035C10" w:rsidP="00035C10">
      <w:pPr>
        <w:rPr>
          <w:rFonts w:ascii="Arial" w:hAnsi="Arial" w:cs="Arial"/>
          <w:szCs w:val="24"/>
        </w:rPr>
      </w:pPr>
      <w:r>
        <w:rPr>
          <w:rFonts w:ascii="Arial" w:hAnsi="Arial"/>
        </w:rPr>
        <w:t>Mae'r dull hwn wedi galluogi'r ysgol i leihau nifer ac amlder y digwyddiadau lle defnyddiwyd ymyriadau corfforol yn sylweddol.</w:t>
      </w:r>
    </w:p>
    <w:p w14:paraId="538BCA7C" w14:textId="77777777" w:rsidR="00035C10" w:rsidRPr="00035C10" w:rsidRDefault="00035C10" w:rsidP="005115F0">
      <w:pPr>
        <w:pStyle w:val="Heading2"/>
      </w:pPr>
      <w:bookmarkStart w:id="44" w:name="_Toc67412383"/>
      <w:bookmarkStart w:id="45" w:name="_Toc68007993"/>
      <w:r>
        <w:t>Defnyddio data i lywio'r broses o lunio penderfyniadau a dulliau gweithredu</w:t>
      </w:r>
      <w:bookmarkEnd w:id="44"/>
      <w:bookmarkEnd w:id="45"/>
    </w:p>
    <w:p w14:paraId="34E3D695" w14:textId="77777777" w:rsidR="00035C10" w:rsidRPr="00035C10" w:rsidRDefault="00035C10" w:rsidP="00035C10">
      <w:pPr>
        <w:rPr>
          <w:rFonts w:ascii="Arial" w:hAnsi="Arial" w:cs="Arial"/>
          <w:szCs w:val="24"/>
        </w:rPr>
      </w:pPr>
      <w:r>
        <w:rPr>
          <w:rFonts w:ascii="Arial" w:hAnsi="Arial"/>
        </w:rPr>
        <w:t>Mae cofnodi a dadansoddi effeithiol yn llywio penderfyniadau a dulliau gweithredu'r ysgol.</w:t>
      </w:r>
    </w:p>
    <w:p w14:paraId="23ABDC4F" w14:textId="77777777" w:rsidR="00035C10" w:rsidRPr="00035C10" w:rsidRDefault="00035C10" w:rsidP="00035C10">
      <w:pPr>
        <w:autoSpaceDE w:val="0"/>
        <w:autoSpaceDN w:val="0"/>
        <w:adjustRightInd w:val="0"/>
        <w:rPr>
          <w:rFonts w:ascii="Arial" w:hAnsi="Arial" w:cs="Arial"/>
          <w:szCs w:val="24"/>
        </w:rPr>
      </w:pPr>
      <w:r>
        <w:rPr>
          <w:rFonts w:ascii="Arial" w:hAnsi="Arial"/>
        </w:rPr>
        <w:t>Mae'r ysgol wedi mabwysiadu egwyddorion ac arferion Tîm Addysgu sy'n blaenoriaethu strategaethau isgyfeirio wrth ymateb i ymddygiad heriol. Dim ond pan fetho popeth arall y defnyddir ymyriadau corfforol.</w:t>
      </w:r>
    </w:p>
    <w:p w14:paraId="132F95CC" w14:textId="77777777" w:rsidR="00035C10" w:rsidRPr="00035C10" w:rsidRDefault="00035C10" w:rsidP="00035C10">
      <w:pPr>
        <w:rPr>
          <w:rFonts w:ascii="Arial" w:hAnsi="Arial" w:cs="Arial"/>
          <w:szCs w:val="24"/>
        </w:rPr>
      </w:pPr>
      <w:r>
        <w:rPr>
          <w:rFonts w:ascii="Arial" w:hAnsi="Arial"/>
        </w:rPr>
        <w:t xml:space="preserve">Mae cymorth i blant a phobl ifanc yn cael ei adolygu a'i newid yn gyson mewn ymateb i wybodaeth newydd a newidiadau yn eu hamgylchiadau unigol. </w:t>
      </w:r>
    </w:p>
    <w:p w14:paraId="23927772" w14:textId="77777777" w:rsidR="00035C10" w:rsidRPr="00035C10" w:rsidRDefault="00035C10" w:rsidP="00035C10">
      <w:pPr>
        <w:rPr>
          <w:rFonts w:ascii="Arial" w:hAnsi="Arial" w:cs="Arial"/>
          <w:szCs w:val="24"/>
        </w:rPr>
      </w:pPr>
      <w:r>
        <w:rPr>
          <w:rFonts w:ascii="Arial" w:hAnsi="Arial"/>
        </w:rPr>
        <w:t>Mae cynllunio sy'n canolbwyntio ar y disgybl yn golygu bod plant a phobl ifanc yn cymryd rhan yn y gwaith o ddatblygu eu cynlluniau cymorth personol eu hunain, sy'n dangos hyder yr ysgol ac yn atgyfnerthu hawliau plant. Mae dull ysgol Pen-y-Cwm wedi ei galluogi i ddatblygu perthynas fwy ystyrlon gyda rhieni hefyd, ac mae'n gweithio'n agos gyda hwy i geisio eu cytundeb ar gynlluniau trafod cadarnhaol.</w:t>
      </w:r>
    </w:p>
    <w:p w14:paraId="44FD1D11" w14:textId="77777777" w:rsidR="00035C10" w:rsidRPr="00035C10" w:rsidRDefault="00035C10" w:rsidP="00035C10">
      <w:pPr>
        <w:rPr>
          <w:rFonts w:ascii="Arial" w:hAnsi="Arial" w:cs="Arial"/>
          <w:szCs w:val="24"/>
        </w:rPr>
      </w:pPr>
      <w:r>
        <w:rPr>
          <w:rFonts w:ascii="Arial" w:hAnsi="Arial"/>
        </w:rPr>
        <w:t>Mae gan bob plentyn fentor sy'n gweithio gydag ef i nodi dulliau dysgu sy'n gefnogol ac yn ymestynnol, ac i lunio sut yr eir i'r afael â sefyllfaoedd heriol. Mae hyn yn golygu bod plant yn gwybod sut y bydd staff yn ymateb mewn gwahanol sefyllfaoedd.</w:t>
      </w:r>
    </w:p>
    <w:p w14:paraId="3D50E80C" w14:textId="77777777" w:rsidR="00035C10" w:rsidRPr="00035C10" w:rsidRDefault="00035C10" w:rsidP="00035C10">
      <w:pPr>
        <w:rPr>
          <w:rFonts w:ascii="Arial" w:hAnsi="Arial" w:cs="Arial"/>
          <w:szCs w:val="24"/>
        </w:rPr>
      </w:pPr>
      <w:r>
        <w:rPr>
          <w:rFonts w:ascii="Arial" w:hAnsi="Arial"/>
        </w:rPr>
        <w:lastRenderedPageBreak/>
        <w:t>Rhoddir y sgiliau a'r hyfforddiant i staff ddeall sut i isgyfeirio sefyllfaoedd a lleihau'r angen am ymyriadau corfforol. Mae angen iddynt ddeall a gweithredu polisïau ac arferion yr ysgol yn ogystal â gwybod pryd a sut i roi dulliau ar waith sy'n canolbwyntio ar yr unigolyn.</w:t>
      </w:r>
    </w:p>
    <w:p w14:paraId="63E2EA27" w14:textId="77777777" w:rsidR="00035C10" w:rsidRPr="00035C10" w:rsidRDefault="00035C10" w:rsidP="00035C10">
      <w:pPr>
        <w:rPr>
          <w:rFonts w:ascii="Arial" w:hAnsi="Arial" w:cs="Arial"/>
          <w:szCs w:val="24"/>
        </w:rPr>
      </w:pPr>
      <w:r>
        <w:rPr>
          <w:rFonts w:ascii="Arial" w:hAnsi="Arial"/>
        </w:rPr>
        <w:t>Mae ymrwymiad yr ysgol i gofnodi a defnyddio data wedi bod yn hanfodol wrth weithredu cynllunio sy'n canolbwyntio ar y disgybl. Mae'n cefnogi dysgu effeithiol, yn llywio'r gwaith o gynllunio a gweithredu strategaethau isgyfeirio ac yn llywio buddsoddiad yr ysgol yn natblygiad y staff er mwyn i blant a phobl ifanc wireddu eu potensial.</w:t>
      </w:r>
    </w:p>
    <w:p w14:paraId="133DB330" w14:textId="77777777" w:rsidR="00035C10" w:rsidRPr="00035C10" w:rsidRDefault="00035C10" w:rsidP="00035C10">
      <w:pPr>
        <w:rPr>
          <w:rFonts w:ascii="Arial" w:hAnsi="Arial" w:cs="Arial"/>
          <w:szCs w:val="24"/>
        </w:rPr>
      </w:pPr>
      <w:r>
        <w:rPr>
          <w:rFonts w:ascii="Arial" w:hAnsi="Arial"/>
        </w:rPr>
        <w:t>Mae'r ysgol yn awyddus i rannu'r dysgu a'r manteision o'i dull gweithredu.  Mae'n gweithio gydag ysgolion arbennig eraill, drwy Wasanaeth Cyflawni Addysg De Cymru, i godi safonau ar draws y rhanbarth.</w:t>
      </w:r>
    </w:p>
    <w:p w14:paraId="410FE3D2" w14:textId="77777777" w:rsidR="00035C10" w:rsidRPr="00035C10" w:rsidRDefault="00035C10" w:rsidP="00035C10">
      <w:pPr>
        <w:rPr>
          <w:rFonts w:ascii="Arial" w:hAnsi="Arial" w:cs="Arial"/>
          <w:szCs w:val="24"/>
        </w:rPr>
      </w:pPr>
    </w:p>
    <w:p w14:paraId="68681898" w14:textId="77777777" w:rsidR="00035C10" w:rsidRDefault="00035C10" w:rsidP="00035C10">
      <w:pPr>
        <w:tabs>
          <w:tab w:val="left" w:pos="2745"/>
        </w:tabs>
      </w:pPr>
    </w:p>
    <w:p w14:paraId="51D02BB7" w14:textId="6408788C" w:rsidR="006D3032" w:rsidRDefault="006D3032" w:rsidP="006D3032">
      <w:pPr>
        <w:pStyle w:val="Heading1"/>
      </w:pPr>
      <w:bookmarkStart w:id="46" w:name="_Toc68007994"/>
      <w:r>
        <w:lastRenderedPageBreak/>
        <w:t>Ysgol a Choleg Chweched Dosbarth y Santes Anne</w:t>
      </w:r>
      <w:bookmarkEnd w:id="46"/>
      <w:r>
        <w:t xml:space="preserve"> </w:t>
      </w:r>
    </w:p>
    <w:p w14:paraId="24DB8BAC" w14:textId="77777777" w:rsidR="005115F0" w:rsidRPr="005115F0" w:rsidRDefault="005115F0" w:rsidP="005115F0">
      <w:pPr>
        <w:rPr>
          <w:color w:val="0B4E60" w:themeColor="text2"/>
          <w:szCs w:val="24"/>
        </w:rPr>
      </w:pPr>
      <w:r>
        <w:rPr>
          <w:color w:val="0B4E60" w:themeColor="text2"/>
        </w:rPr>
        <w:t xml:space="preserve">Mae Ysgol y Santes Anne a’r Coleg Chweched Dosbarth yn cefnogi plant a phobl ifanc 2-19 oed gydag ystod o anghenion addysgol arbennig cymhleth. </w:t>
      </w:r>
    </w:p>
    <w:p w14:paraId="158A051A" w14:textId="77777777" w:rsidR="005115F0" w:rsidRPr="005115F0" w:rsidRDefault="005115F0" w:rsidP="005115F0">
      <w:pPr>
        <w:rPr>
          <w:color w:val="0B4E60" w:themeColor="text2"/>
          <w:szCs w:val="24"/>
        </w:rPr>
      </w:pPr>
      <w:r>
        <w:rPr>
          <w:color w:val="0B4E60" w:themeColor="text2"/>
        </w:rPr>
        <w:t>Mae'r astudiaeth achos hon yn esbonio sut mae'r ysgol yn defnyddio data:</w:t>
      </w:r>
    </w:p>
    <w:p w14:paraId="6AF27216" w14:textId="77777777" w:rsidR="005115F0" w:rsidRPr="005115F0" w:rsidRDefault="005115F0" w:rsidP="006F63F1">
      <w:pPr>
        <w:numPr>
          <w:ilvl w:val="0"/>
          <w:numId w:val="17"/>
        </w:numPr>
        <w:rPr>
          <w:color w:val="0B4E60" w:themeColor="text2"/>
          <w:sz w:val="28"/>
          <w:szCs w:val="28"/>
        </w:rPr>
      </w:pPr>
      <w:r>
        <w:rPr>
          <w:color w:val="0B4E60" w:themeColor="text2"/>
        </w:rPr>
        <w:t>yn ei dull o ddiogelu a lles plant a phobl ifanc</w:t>
      </w:r>
    </w:p>
    <w:p w14:paraId="720FA64F" w14:textId="77777777" w:rsidR="005115F0" w:rsidRPr="005115F0" w:rsidRDefault="005115F0" w:rsidP="006F63F1">
      <w:pPr>
        <w:numPr>
          <w:ilvl w:val="0"/>
          <w:numId w:val="17"/>
        </w:numPr>
        <w:rPr>
          <w:color w:val="0B4E60" w:themeColor="text2"/>
          <w:sz w:val="28"/>
          <w:szCs w:val="28"/>
        </w:rPr>
      </w:pPr>
      <w:r>
        <w:rPr>
          <w:color w:val="0B4E60" w:themeColor="text2"/>
        </w:rPr>
        <w:t>i lywio gwaith ar draws yr ysgol a gwaith gydag unigolion i gefnogi plant a phobl ifanc i gyflawni eu potensial</w:t>
      </w:r>
    </w:p>
    <w:p w14:paraId="5D6C0954" w14:textId="77777777" w:rsidR="005115F0" w:rsidRPr="005115F0" w:rsidRDefault="005115F0" w:rsidP="006F63F1">
      <w:pPr>
        <w:numPr>
          <w:ilvl w:val="0"/>
          <w:numId w:val="17"/>
        </w:numPr>
        <w:rPr>
          <w:color w:val="0B4E60" w:themeColor="text2"/>
          <w:sz w:val="28"/>
          <w:szCs w:val="28"/>
        </w:rPr>
      </w:pPr>
      <w:r>
        <w:rPr>
          <w:color w:val="0B4E60" w:themeColor="text2"/>
        </w:rPr>
        <w:t>i gefnogi myfyrio a datblygu staff</w:t>
      </w:r>
    </w:p>
    <w:p w14:paraId="14AEB342" w14:textId="77777777" w:rsidR="005115F0" w:rsidRPr="005115F0" w:rsidRDefault="005115F0" w:rsidP="005115F0">
      <w:pPr>
        <w:pStyle w:val="Heading2"/>
      </w:pPr>
      <w:bookmarkStart w:id="47" w:name="_Toc67412385"/>
      <w:bookmarkStart w:id="48" w:name="_Toc68007995"/>
      <w:r>
        <w:t>Defnyddio data i gefnogi diogelu a lles</w:t>
      </w:r>
      <w:bookmarkEnd w:id="47"/>
      <w:bookmarkEnd w:id="48"/>
    </w:p>
    <w:p w14:paraId="0D1FB95B" w14:textId="77777777" w:rsidR="005115F0" w:rsidRPr="005115F0" w:rsidRDefault="005115F0" w:rsidP="005115F0">
      <w:pPr>
        <w:rPr>
          <w:rFonts w:ascii="Arial" w:hAnsi="Arial" w:cs="Arial"/>
          <w:szCs w:val="24"/>
        </w:rPr>
      </w:pPr>
      <w:r>
        <w:rPr>
          <w:rFonts w:ascii="Arial" w:hAnsi="Arial"/>
        </w:rPr>
        <w:t>Mae dull y Santes Anne o ymdrin ag ymddygiad anodd yn canolbwyntio ar roi strategaethau a thechnegau isgyfeirio ar waith. Mae'n pwysleisio rheoli'r amgylchedd dysgu yn hytrach nag ymddygiad yr unigolyn.  Dim ond pan fetho popeth arall y defnyddir ymyriadau cyfyngol.</w:t>
      </w:r>
    </w:p>
    <w:p w14:paraId="15168B63" w14:textId="77777777" w:rsidR="005115F0" w:rsidRPr="005115F0" w:rsidRDefault="005115F0" w:rsidP="005115F0">
      <w:pPr>
        <w:rPr>
          <w:rFonts w:ascii="Arial" w:hAnsi="Arial" w:cs="Arial"/>
          <w:szCs w:val="24"/>
        </w:rPr>
      </w:pPr>
      <w:r>
        <w:rPr>
          <w:rFonts w:ascii="Arial" w:hAnsi="Arial"/>
        </w:rPr>
        <w:t>Mae'r ysgol yn cofnodi pob digwyddiad sy'n ymwneud ag ymyriadau cyfyngol, boed yn ymyriad corfforol neu'n ynysu (mewn 'man diogel' dan oruchwyliaeth lle gall plentyn fynd pan fydd mewn perygl o wneud niwed uniongyrchol iddo'i hun, i staff neu i eiddo).  Ond dim ond un cyfran o'r wybodaeth y mae'r ysgol yn ei chipio am ddiogelu a lles disgyblion sydd yn ei gofal yw hon.</w:t>
      </w:r>
    </w:p>
    <w:p w14:paraId="1CEE18B4" w14:textId="77777777" w:rsidR="005115F0" w:rsidRPr="005115F0" w:rsidRDefault="005115F0" w:rsidP="005115F0">
      <w:pPr>
        <w:rPr>
          <w:rFonts w:ascii="Arial" w:hAnsi="Arial" w:cs="Arial"/>
          <w:szCs w:val="24"/>
        </w:rPr>
      </w:pPr>
      <w:r>
        <w:rPr>
          <w:rFonts w:ascii="Arial" w:hAnsi="Arial"/>
        </w:rPr>
        <w:t>Mae system gofnodi ar-lein yr ysgol, SchoolPod, yn cadw data ar bob cyswllt corfforol â disgyblion, digwyddiadau fel bwlio gan blant eraill a digwyddiadau sy'n digwydd gartref.  Mae hyn yn rhoi darlun manwl i'r ysgol o'i disgyblion a'u hanghenion.  Mae nifer y digwyddiadau a gofnodwyd yn uchel ar y cyfan, ond mae digwyddiadau sy'n ymwneud ag ymyriadau cyfyngol yn isel.</w:t>
      </w:r>
    </w:p>
    <w:p w14:paraId="75366CA8" w14:textId="77777777" w:rsidR="005115F0" w:rsidRPr="005115F0" w:rsidRDefault="005115F0" w:rsidP="005115F0">
      <w:pPr>
        <w:pBdr>
          <w:top w:val="single" w:sz="18" w:space="12" w:color="009C98" w:themeColor="accent1"/>
          <w:bottom w:val="single" w:sz="18" w:space="12" w:color="009C98" w:themeColor="accent1"/>
        </w:pBdr>
        <w:spacing w:before="360" w:after="480"/>
        <w:ind w:left="454" w:right="454"/>
      </w:pPr>
      <w:r>
        <w:lastRenderedPageBreak/>
        <w:t xml:space="preserve">‘Gall cofnodi digwyddiadau gymryd llawer o amser ond mae ein staff yn deall sut mae defnyddio data'n effeithiol yn gwella deilliannau i ddisgyblion, yn cefnogi datblygiad staff ac yn amddiffyn disgyblion a staff.'  </w:t>
      </w:r>
    </w:p>
    <w:p w14:paraId="43F35CDF" w14:textId="18C2901A" w:rsidR="005115F0" w:rsidRPr="005115F0" w:rsidRDefault="005115F0" w:rsidP="005115F0">
      <w:pPr>
        <w:pBdr>
          <w:top w:val="single" w:sz="18" w:space="12" w:color="009C98" w:themeColor="accent1"/>
          <w:bottom w:val="single" w:sz="18" w:space="12" w:color="009C98" w:themeColor="accent1"/>
        </w:pBdr>
        <w:spacing w:before="360" w:after="480"/>
        <w:ind w:left="454" w:right="454"/>
        <w:rPr>
          <w:b/>
          <w:bCs/>
        </w:rPr>
      </w:pPr>
      <w:r>
        <w:rPr>
          <w:b/>
        </w:rPr>
        <w:t>Kay</w:t>
      </w:r>
      <w:r w:rsidR="00C403F9">
        <w:rPr>
          <w:b/>
        </w:rPr>
        <w:t xml:space="preserve"> </w:t>
      </w:r>
      <w:r>
        <w:rPr>
          <w:b/>
        </w:rPr>
        <w:t>O'Neill, Pennaeth Gofal (sy'n gyfrifol am bolisïau ymddygiad a diogelu'r ysgol)</w:t>
      </w:r>
    </w:p>
    <w:p w14:paraId="6A3EA9F5" w14:textId="77777777" w:rsidR="005115F0" w:rsidRPr="005115F0" w:rsidRDefault="005115F0" w:rsidP="005115F0">
      <w:pPr>
        <w:rPr>
          <w:rFonts w:ascii="Arial" w:hAnsi="Arial" w:cs="Arial"/>
          <w:szCs w:val="24"/>
        </w:rPr>
      </w:pPr>
      <w:r>
        <w:rPr>
          <w:rFonts w:ascii="Arial" w:hAnsi="Arial"/>
        </w:rPr>
        <w:t>Mae symud i system ar-lein wedi ei gwneud yn haws i'r ysgol ddadansoddi'r data a'u defnyddio i gefnogi penderfyniadau effeithiol – boed hynny'n deilwra strategaethau ar gyfer tawelu sefyllfaoedd neu’n ddarparu mwy o hyfforddiant i staff.</w:t>
      </w:r>
    </w:p>
    <w:p w14:paraId="010AF8C5" w14:textId="77777777" w:rsidR="005115F0" w:rsidRPr="005115F0" w:rsidRDefault="005115F0" w:rsidP="005115F0">
      <w:pPr>
        <w:pStyle w:val="Heading2"/>
        <w:rPr>
          <w:rFonts w:ascii="Arial" w:hAnsi="Arial" w:cs="Arial"/>
          <w:szCs w:val="24"/>
        </w:rPr>
      </w:pPr>
      <w:bookmarkStart w:id="49" w:name="_Toc67412386"/>
      <w:bookmarkStart w:id="50" w:name="_Toc68007996"/>
      <w:r>
        <w:t>Defnyddio data i gefnogi myfyrio a datblygu staff</w:t>
      </w:r>
      <w:bookmarkEnd w:id="49"/>
      <w:bookmarkEnd w:id="50"/>
    </w:p>
    <w:p w14:paraId="1CF64C19" w14:textId="77777777" w:rsidR="005115F0" w:rsidRPr="005115F0" w:rsidRDefault="005115F0" w:rsidP="005115F0">
      <w:pPr>
        <w:rPr>
          <w:rFonts w:ascii="Arial" w:hAnsi="Arial" w:cs="Arial"/>
          <w:szCs w:val="24"/>
        </w:rPr>
      </w:pPr>
      <w:r>
        <w:rPr>
          <w:rFonts w:ascii="Arial" w:hAnsi="Arial"/>
        </w:rPr>
        <w:t>Gall digwyddiad lle defnyddiwyd ymyriadau corfforol effeithio'n emosiynol ar bawb sy'n gysylltiedig â’r digwyddiad hwnnw.  Felly rhoddir amser i staff gasglu eu meddyliau cyn gofyn iddynt gofnodi manylion gan gynnwys:</w:t>
      </w:r>
    </w:p>
    <w:p w14:paraId="2FD22D35" w14:textId="77777777" w:rsidR="005115F0" w:rsidRPr="005115F0" w:rsidRDefault="005115F0" w:rsidP="00077D2E">
      <w:pPr>
        <w:pStyle w:val="ListBullet2"/>
      </w:pPr>
      <w:r>
        <w:t>yr amgylchiadau a arweiniodd at y digwyddiadau</w:t>
      </w:r>
    </w:p>
    <w:p w14:paraId="2D1D0C3B" w14:textId="77777777" w:rsidR="005115F0" w:rsidRPr="005115F0" w:rsidRDefault="005115F0" w:rsidP="00077D2E">
      <w:pPr>
        <w:pStyle w:val="ListBullet2"/>
      </w:pPr>
      <w:r>
        <w:t>y technegau isgyfeirio a ddefnyddiwyd</w:t>
      </w:r>
    </w:p>
    <w:p w14:paraId="4E6AF795" w14:textId="77777777" w:rsidR="005115F0" w:rsidRPr="005115F0" w:rsidRDefault="005115F0" w:rsidP="00077D2E">
      <w:pPr>
        <w:pStyle w:val="ListBullet2"/>
      </w:pPr>
      <w:r>
        <w:t>am ba hyd y parhaodd y digwyddiad</w:t>
      </w:r>
    </w:p>
    <w:p w14:paraId="78A8DD8A" w14:textId="77777777" w:rsidR="005115F0" w:rsidRPr="005115F0" w:rsidRDefault="005115F0" w:rsidP="005115F0">
      <w:pPr>
        <w:rPr>
          <w:rFonts w:ascii="Arial" w:hAnsi="Arial" w:cs="Arial"/>
          <w:szCs w:val="24"/>
        </w:rPr>
      </w:pPr>
      <w:r>
        <w:rPr>
          <w:rFonts w:ascii="Arial" w:hAnsi="Arial"/>
        </w:rPr>
        <w:t>Mae system SchoolPod hefyd yn gofyn am ddata ynglŷn â’r adeg o'r dydd y digwyddodd, y lleoliad, manylion y tystion, a hyd yn oed y tywydd.</w:t>
      </w:r>
    </w:p>
    <w:p w14:paraId="0147E788" w14:textId="77777777" w:rsidR="005115F0" w:rsidRPr="005115F0" w:rsidRDefault="005115F0" w:rsidP="005115F0">
      <w:pPr>
        <w:rPr>
          <w:rFonts w:ascii="Arial" w:hAnsi="Arial" w:cs="Arial"/>
          <w:szCs w:val="24"/>
        </w:rPr>
      </w:pPr>
      <w:r>
        <w:rPr>
          <w:rFonts w:ascii="Arial" w:hAnsi="Arial"/>
        </w:rPr>
        <w:t>Yn dilyn digwyddiad, mae'r plentyn neu'r unigolyn ifanc ac unrhyw staff dan sylw hefyd yn cael cyfledd i siarad drwy'r digwyddiad.  Cofnodir y trafodaethau hyn hefyd.</w:t>
      </w:r>
    </w:p>
    <w:p w14:paraId="3E89EB34" w14:textId="77C55C9E" w:rsidR="003F6EEB" w:rsidRDefault="005115F0" w:rsidP="005115F0">
      <w:pPr>
        <w:rPr>
          <w:rFonts w:ascii="Arial" w:hAnsi="Arial"/>
        </w:rPr>
      </w:pPr>
      <w:r>
        <w:rPr>
          <w:rFonts w:ascii="Arial" w:hAnsi="Arial"/>
        </w:rPr>
        <w:t>Mae ansawdd y data yn wirioneddol bwysig. Felly gall staff ailedrych ar eu gwybodaeth a'i diwygio a gall eraill a welodd y digwyddiad ychwanegu at y naratif. Mae SchoolPod yn dangos yr holl newidiadau a wnaed i sicrhau tryloywder ac uniondeb o fewn y data.</w:t>
      </w:r>
    </w:p>
    <w:p w14:paraId="697F07C4" w14:textId="77777777" w:rsidR="003F6EEB" w:rsidRDefault="003F6EEB">
      <w:pPr>
        <w:keepLines w:val="0"/>
        <w:spacing w:before="0" w:after="160" w:line="259" w:lineRule="auto"/>
        <w:rPr>
          <w:rFonts w:ascii="Arial" w:hAnsi="Arial"/>
        </w:rPr>
      </w:pPr>
      <w:r>
        <w:rPr>
          <w:rFonts w:ascii="Arial" w:hAnsi="Arial"/>
        </w:rPr>
        <w:br w:type="page"/>
      </w:r>
    </w:p>
    <w:p w14:paraId="4C10F678" w14:textId="77777777" w:rsidR="005115F0" w:rsidRPr="005115F0" w:rsidRDefault="005115F0" w:rsidP="005115F0">
      <w:pPr>
        <w:pBdr>
          <w:top w:val="single" w:sz="18" w:space="12" w:color="009C98" w:themeColor="accent1"/>
          <w:bottom w:val="single" w:sz="18" w:space="12" w:color="009C98" w:themeColor="accent1"/>
        </w:pBdr>
        <w:spacing w:before="360" w:after="480"/>
        <w:ind w:left="454" w:right="454"/>
      </w:pPr>
      <w:r>
        <w:lastRenderedPageBreak/>
        <w:t>‘Mae'r staff yn fedrus wrth gofnodi pob math o faterion ymddygiad a lles.  Mae cofnodi digwyddiadau yn eu helpu i adnabod a myfyrio ar ymddygiadau a gyfrannodd at ddigwyddiadau: eu rhai hwy a rhai'r plant'.</w:t>
      </w:r>
    </w:p>
    <w:p w14:paraId="41CC30F6" w14:textId="77777777" w:rsidR="005115F0" w:rsidRPr="005115F0" w:rsidRDefault="005115F0" w:rsidP="005115F0">
      <w:pPr>
        <w:pBdr>
          <w:top w:val="single" w:sz="18" w:space="12" w:color="009C98" w:themeColor="accent1"/>
          <w:bottom w:val="single" w:sz="18" w:space="12" w:color="009C98" w:themeColor="accent1"/>
        </w:pBdr>
        <w:spacing w:before="360" w:after="480"/>
        <w:ind w:left="454" w:right="454"/>
      </w:pPr>
      <w:r>
        <w:rPr>
          <w:b/>
        </w:rPr>
        <w:t xml:space="preserve"> Kay O’Neill</w:t>
      </w:r>
    </w:p>
    <w:p w14:paraId="517F1F43" w14:textId="77777777" w:rsidR="005115F0" w:rsidRPr="005115F0" w:rsidRDefault="005115F0" w:rsidP="005115F0">
      <w:pPr>
        <w:rPr>
          <w:rFonts w:ascii="Arial" w:hAnsi="Arial" w:cs="Arial"/>
          <w:szCs w:val="24"/>
        </w:rPr>
      </w:pPr>
      <w:r>
        <w:rPr>
          <w:rFonts w:ascii="Arial" w:hAnsi="Arial"/>
        </w:rPr>
        <w:t>Atgyfnerthir y dysgu parhaus hwn drwy hyfforddiant gloywi rheolaidd lle mae staff yn archwilio ac yn beirniadu cofnodion SchoolPod y gorffennol.</w:t>
      </w:r>
    </w:p>
    <w:p w14:paraId="14DF3BA3" w14:textId="77777777" w:rsidR="005115F0" w:rsidRPr="005115F0" w:rsidRDefault="005115F0" w:rsidP="005115F0">
      <w:pPr>
        <w:pStyle w:val="Heading2"/>
      </w:pPr>
      <w:bookmarkStart w:id="51" w:name="_Toc67412387"/>
      <w:bookmarkStart w:id="52" w:name="_Toc68007997"/>
      <w:r>
        <w:t>Defnyddio data i lywio polisi ac ymarfer</w:t>
      </w:r>
      <w:bookmarkEnd w:id="51"/>
      <w:bookmarkEnd w:id="52"/>
    </w:p>
    <w:p w14:paraId="52FF9E13" w14:textId="77777777" w:rsidR="005115F0" w:rsidRPr="005115F0" w:rsidRDefault="005115F0" w:rsidP="005115F0">
      <w:pPr>
        <w:rPr>
          <w:rFonts w:ascii="Arial" w:hAnsi="Arial" w:cs="Arial"/>
          <w:szCs w:val="24"/>
        </w:rPr>
      </w:pPr>
      <w:r>
        <w:rPr>
          <w:rFonts w:ascii="Arial" w:hAnsi="Arial"/>
        </w:rPr>
        <w:t>Caiff digwyddiadau sydd newydd eu cofnodi eu hadolygu bob wythnos gan yr uwch dîm arweinyddiaeth.  Mae hyn yn rhoi cyfle i adolygu ac adnewyddu cynlluniau isgyfeirio disgyblion.</w:t>
      </w:r>
    </w:p>
    <w:p w14:paraId="33603225" w14:textId="77777777" w:rsidR="005115F0" w:rsidRPr="005115F0" w:rsidRDefault="005115F0" w:rsidP="005115F0">
      <w:pPr>
        <w:autoSpaceDE w:val="0"/>
        <w:autoSpaceDN w:val="0"/>
        <w:adjustRightInd w:val="0"/>
        <w:rPr>
          <w:rFonts w:ascii="Arial" w:hAnsi="Arial" w:cs="Arial"/>
          <w:szCs w:val="24"/>
        </w:rPr>
      </w:pPr>
      <w:r>
        <w:rPr>
          <w:rFonts w:ascii="Arial" w:hAnsi="Arial"/>
        </w:rPr>
        <w:t>Bob mis, mae'r ysgol yn dadansoddi:</w:t>
      </w:r>
    </w:p>
    <w:p w14:paraId="0C7076DB" w14:textId="77777777" w:rsidR="005115F0" w:rsidRPr="005115F0" w:rsidRDefault="005115F0" w:rsidP="00077D2E">
      <w:pPr>
        <w:pStyle w:val="ListBullet2"/>
      </w:pPr>
      <w:r>
        <w:t>digwyddiadau a oedd yn gofyn am gyswllt corfforol neu ymyrraeth</w:t>
      </w:r>
    </w:p>
    <w:p w14:paraId="518C78FD" w14:textId="77777777" w:rsidR="005115F0" w:rsidRPr="005115F0" w:rsidRDefault="005115F0" w:rsidP="00077D2E">
      <w:pPr>
        <w:pStyle w:val="ListBullet2"/>
      </w:pPr>
      <w:r>
        <w:t>unrhyw anafiadau a gafwyd, fel brathiadau</w:t>
      </w:r>
    </w:p>
    <w:p w14:paraId="150A5C0D" w14:textId="77777777" w:rsidR="005115F0" w:rsidRPr="005115F0" w:rsidRDefault="005115F0" w:rsidP="00077D2E">
      <w:pPr>
        <w:pStyle w:val="ListBullet2"/>
      </w:pPr>
      <w:r>
        <w:t>difrod i eiddo</w:t>
      </w:r>
    </w:p>
    <w:p w14:paraId="497A25E7" w14:textId="77777777" w:rsidR="005115F0" w:rsidRPr="005115F0" w:rsidRDefault="005115F0" w:rsidP="005115F0">
      <w:pPr>
        <w:autoSpaceDE w:val="0"/>
        <w:autoSpaceDN w:val="0"/>
        <w:adjustRightInd w:val="0"/>
        <w:rPr>
          <w:rFonts w:ascii="Arial" w:hAnsi="Arial" w:cs="Arial"/>
          <w:szCs w:val="24"/>
        </w:rPr>
      </w:pPr>
      <w:r>
        <w:rPr>
          <w:rFonts w:ascii="Arial" w:hAnsi="Arial"/>
        </w:rPr>
        <w:t>Mae hefyd yn edrych ar batrymau a thueddiadau mewn data ymhob rhan o'r ysgol.  Mae hyn wedi dangos bod sefyllfaoedd yn codi amlaf lle maent yn ymwneud â phlant sy'n uchel ar y sbectrwm awtistig.</w:t>
      </w:r>
    </w:p>
    <w:p w14:paraId="6E0CFE2F" w14:textId="77777777" w:rsidR="005115F0" w:rsidRPr="005115F0" w:rsidRDefault="005115F0" w:rsidP="005115F0">
      <w:pPr>
        <w:autoSpaceDE w:val="0"/>
        <w:autoSpaceDN w:val="0"/>
        <w:adjustRightInd w:val="0"/>
        <w:rPr>
          <w:rFonts w:ascii="Arial" w:hAnsi="Arial" w:cs="Arial"/>
          <w:szCs w:val="24"/>
        </w:rPr>
      </w:pPr>
      <w:r>
        <w:rPr>
          <w:rFonts w:ascii="Arial" w:hAnsi="Arial"/>
        </w:rPr>
        <w:t>Mae dadansoddi hefyd wedi rhoi cipolwg i'r ysgol ar dueddiadau sy'n codi dro ar ôl tro fel anawsterau ymddygiad ar ôl gwyliau'r ysgol pan fydd disgyblion yn dod yn ôl i’w ddosbarthiadau neu at athrawon newydd. Mae'r ysgol yn ceisio darparu dilyniant, lle y bo'n bosibl, ac mae'n cefnogi athrawon newydd i sefydlu eu hystafell ddosbarth i atgyfnerthu ymddygiadau cadarnhaol a chefnogi technegau isgyfeirio.</w:t>
      </w:r>
    </w:p>
    <w:p w14:paraId="0380472A" w14:textId="77777777" w:rsidR="005115F0" w:rsidRPr="005115F0" w:rsidRDefault="005115F0" w:rsidP="005115F0">
      <w:pPr>
        <w:rPr>
          <w:rFonts w:ascii="Arial" w:hAnsi="Arial" w:cs="Arial"/>
          <w:szCs w:val="24"/>
        </w:rPr>
      </w:pPr>
      <w:r>
        <w:rPr>
          <w:rFonts w:ascii="Arial" w:hAnsi="Arial"/>
        </w:rPr>
        <w:t>Mae defnydd y Santes Anne o ddata yn ei galluogi i sicrhau bod cynlluniau isgyfeirio plant a phobl ifanc yn parhau i fod yn addas i'r diben a bod yr holl staff yn gweithio'n effeithiol ac yn ddiogel i gefnogi dysgu a lles.</w:t>
      </w:r>
    </w:p>
    <w:p w14:paraId="6B36D3EC" w14:textId="77777777" w:rsidR="005115F0" w:rsidRPr="005115F0" w:rsidRDefault="005115F0" w:rsidP="005115F0">
      <w:pPr>
        <w:autoSpaceDE w:val="0"/>
        <w:autoSpaceDN w:val="0"/>
        <w:adjustRightInd w:val="0"/>
        <w:rPr>
          <w:rFonts w:ascii="Arial" w:hAnsi="Arial" w:cs="Arial"/>
          <w:szCs w:val="24"/>
        </w:rPr>
      </w:pPr>
      <w:r>
        <w:rPr>
          <w:rFonts w:ascii="Arial" w:hAnsi="Arial"/>
        </w:rPr>
        <w:t>Yn ddiweddar, bu pwyllgorau’r llywodraethwyr yr ysgol ar ddiogelu a llesiant ac iechyd a diogelwch yn gweithio gydag arweinwyr yr ysgol yn dilyn data oedd yn datgelu cynnydd sydyn mewn brathu. O ganlyniad, rhoddwyd 'ail groen' amddiffynnol i rai aelodau o staff er mwyn lleihau'r risg o anaf.</w:t>
      </w:r>
    </w:p>
    <w:p w14:paraId="4A58EF4E" w14:textId="32BF32C6" w:rsidR="005115F0" w:rsidRPr="00C403F9" w:rsidRDefault="005115F0" w:rsidP="006D3032">
      <w:pPr>
        <w:rPr>
          <w:rFonts w:ascii="Arial" w:hAnsi="Arial" w:cs="Arial"/>
          <w:szCs w:val="24"/>
        </w:rPr>
      </w:pPr>
      <w:r>
        <w:rPr>
          <w:rFonts w:ascii="Arial" w:hAnsi="Arial"/>
        </w:rPr>
        <w:lastRenderedPageBreak/>
        <w:t>Yn fwy diweddar, mae'r ysgol wedi bod yn gweithio gyda chynghorwyr cymorth llythrennedd emosiynol yr ysgol ar archwiliad sy'n seiliedig ar ddata o sut mae ymatebion yr ysgol i ymddygiad anodd yn effeithio ar iechyd emosiynol disgyblion.  Bydd hyn yn llywio sut mae'r ysgol yn cynorthwyo disgyblion i reoli gorbryder, llesiant emosiynol a gwydnwch.</w:t>
      </w:r>
    </w:p>
    <w:p w14:paraId="75FE790F" w14:textId="41546A94" w:rsidR="006D3032" w:rsidRDefault="006D3032" w:rsidP="006D3032">
      <w:pPr>
        <w:pStyle w:val="Heading1"/>
      </w:pPr>
      <w:bookmarkStart w:id="53" w:name="_Toc68007998"/>
      <w:r>
        <w:lastRenderedPageBreak/>
        <w:t>Ysgol Uwchradd Gatholig Sant Joseph</w:t>
      </w:r>
      <w:bookmarkEnd w:id="53"/>
    </w:p>
    <w:p w14:paraId="34CDA1E2" w14:textId="77777777" w:rsidR="005115F0" w:rsidRPr="005115F0" w:rsidRDefault="005115F0" w:rsidP="005115F0">
      <w:pPr>
        <w:rPr>
          <w:rFonts w:ascii="Arial" w:hAnsi="Arial" w:cs="Arial"/>
          <w:bCs/>
          <w:color w:val="004E4B" w:themeColor="accent1" w:themeShade="80"/>
          <w:szCs w:val="24"/>
        </w:rPr>
      </w:pPr>
      <w:r>
        <w:rPr>
          <w:rFonts w:ascii="Arial" w:hAnsi="Arial"/>
          <w:color w:val="004E4B" w:themeColor="accent1" w:themeShade="80"/>
        </w:rPr>
        <w:t xml:space="preserve">Mae Ysgol Uwchradd Gatholig Sant Joseph yn ysgol uwchradd wirfoddol cyfrwng Saesneg a gynorthwyir yng Nghasnewydd. </w:t>
      </w:r>
    </w:p>
    <w:p w14:paraId="4FC83A56" w14:textId="77777777" w:rsidR="005115F0" w:rsidRPr="005115F0" w:rsidRDefault="005115F0" w:rsidP="005115F0">
      <w:pPr>
        <w:rPr>
          <w:rFonts w:ascii="Arial" w:hAnsi="Arial" w:cs="Arial"/>
          <w:color w:val="004E4B" w:themeColor="accent1" w:themeShade="80"/>
          <w:szCs w:val="24"/>
        </w:rPr>
      </w:pPr>
      <w:r>
        <w:rPr>
          <w:rFonts w:ascii="Arial" w:hAnsi="Arial"/>
          <w:color w:val="004E4B" w:themeColor="accent1" w:themeShade="80"/>
        </w:rPr>
        <w:t>Mae gan yr ysgol bron 1,500 o ddisgyblion 11-18 oed. Mae gan 15 y cant anghenion dysgu ychwanegol.</w:t>
      </w:r>
    </w:p>
    <w:p w14:paraId="4F72C9E9" w14:textId="77777777" w:rsidR="005115F0" w:rsidRPr="005115F0" w:rsidRDefault="005115F0" w:rsidP="005115F0">
      <w:pPr>
        <w:rPr>
          <w:color w:val="0B4E60" w:themeColor="text2"/>
          <w:szCs w:val="24"/>
        </w:rPr>
      </w:pPr>
      <w:r>
        <w:rPr>
          <w:color w:val="0B4E60" w:themeColor="text2"/>
        </w:rPr>
        <w:t>Mae'r astudiaeth achos hon yn esbonio sut mae'r ysgol yn defnyddio data i:</w:t>
      </w:r>
    </w:p>
    <w:p w14:paraId="01B8D33A" w14:textId="77777777" w:rsidR="005115F0" w:rsidRPr="005115F0" w:rsidRDefault="005115F0" w:rsidP="006F63F1">
      <w:pPr>
        <w:numPr>
          <w:ilvl w:val="0"/>
          <w:numId w:val="17"/>
        </w:numPr>
        <w:rPr>
          <w:color w:val="0B4E60" w:themeColor="text2"/>
          <w:szCs w:val="24"/>
        </w:rPr>
      </w:pPr>
      <w:r>
        <w:rPr>
          <w:color w:val="0B4E60" w:themeColor="text2"/>
        </w:rPr>
        <w:t>ddeall ei phlant a'i phobl ifanc yn well</w:t>
      </w:r>
    </w:p>
    <w:p w14:paraId="2A8C1AE8" w14:textId="77777777" w:rsidR="005115F0" w:rsidRPr="005115F0" w:rsidRDefault="005115F0" w:rsidP="006F63F1">
      <w:pPr>
        <w:numPr>
          <w:ilvl w:val="0"/>
          <w:numId w:val="17"/>
        </w:numPr>
        <w:rPr>
          <w:color w:val="0B4E60" w:themeColor="text2"/>
          <w:szCs w:val="24"/>
        </w:rPr>
      </w:pPr>
      <w:r>
        <w:rPr>
          <w:color w:val="0B4E60" w:themeColor="text2"/>
        </w:rPr>
        <w:t>deall ymddygiad anodd a rhoi cymorth ar waith</w:t>
      </w:r>
    </w:p>
    <w:p w14:paraId="5BF11105" w14:textId="77777777" w:rsidR="005115F0" w:rsidRPr="005115F0" w:rsidRDefault="005115F0" w:rsidP="006F63F1">
      <w:pPr>
        <w:numPr>
          <w:ilvl w:val="0"/>
          <w:numId w:val="17"/>
        </w:numPr>
        <w:rPr>
          <w:color w:val="0B4E60" w:themeColor="text2"/>
          <w:sz w:val="28"/>
          <w:szCs w:val="28"/>
        </w:rPr>
      </w:pPr>
      <w:r>
        <w:rPr>
          <w:color w:val="0B4E60" w:themeColor="text2"/>
        </w:rPr>
        <w:t>grymuso staff ac adolygu polisi ac ymarfer</w:t>
      </w:r>
    </w:p>
    <w:p w14:paraId="4A26DC62" w14:textId="77777777" w:rsidR="005115F0" w:rsidRPr="005115F0" w:rsidRDefault="005115F0" w:rsidP="005115F0">
      <w:pPr>
        <w:pStyle w:val="Heading2"/>
      </w:pPr>
      <w:bookmarkStart w:id="54" w:name="_Toc67412389"/>
      <w:bookmarkStart w:id="55" w:name="_Toc68007999"/>
      <w:r>
        <w:t>Defnyddio data i ddeall plant a phobl ifanc</w:t>
      </w:r>
      <w:bookmarkEnd w:id="54"/>
      <w:bookmarkEnd w:id="55"/>
    </w:p>
    <w:p w14:paraId="4FE18733" w14:textId="77777777" w:rsidR="005115F0" w:rsidRPr="005115F0" w:rsidRDefault="005115F0" w:rsidP="005115F0">
      <w:pPr>
        <w:rPr>
          <w:rFonts w:ascii="Arial" w:hAnsi="Arial" w:cs="Arial"/>
          <w:szCs w:val="24"/>
        </w:rPr>
      </w:pPr>
      <w:r>
        <w:rPr>
          <w:rFonts w:ascii="Arial" w:hAnsi="Arial"/>
        </w:rPr>
        <w:t>Mae Ysgol Uwchradd Gatholig Sant Joseph yn defnyddio ystod eang o ddata i ddeall ei phlant a'i phobl ifanc yn well.</w:t>
      </w:r>
    </w:p>
    <w:p w14:paraId="1A0C8313" w14:textId="77777777" w:rsidR="005115F0" w:rsidRPr="005115F0" w:rsidRDefault="005115F0" w:rsidP="005115F0">
      <w:pPr>
        <w:pBdr>
          <w:top w:val="single" w:sz="18" w:space="12" w:color="009C98" w:themeColor="accent1"/>
          <w:bottom w:val="single" w:sz="18" w:space="12" w:color="009C98" w:themeColor="accent1"/>
        </w:pBdr>
        <w:spacing w:before="360" w:after="480"/>
        <w:ind w:left="454" w:right="454"/>
      </w:pPr>
      <w:r>
        <w:t>‘Rydym yn ysgol sy'n gyfoethog o ran data. Rydym yn casglu ac yn dadansoddi data am ymddygiad plant a phobl ifanc, pryderon bugeiliol, llesiant ac iechyd meddwl, cyflawniad academaidd, a ffactorau cymdeithasol a chymunedol. Mae'n ein galluogi i wir ddeall hanesion plant, eu sefyllfa bresennol a'u llwybr yn y dyfodol'.</w:t>
      </w:r>
    </w:p>
    <w:p w14:paraId="6D0D37AE" w14:textId="77777777" w:rsidR="005115F0" w:rsidRPr="005115F0" w:rsidRDefault="005115F0" w:rsidP="005115F0">
      <w:pPr>
        <w:pBdr>
          <w:top w:val="single" w:sz="18" w:space="12" w:color="009C98" w:themeColor="accent1"/>
          <w:bottom w:val="single" w:sz="18" w:space="12" w:color="009C98" w:themeColor="accent1"/>
        </w:pBdr>
        <w:spacing w:before="360" w:after="480"/>
        <w:ind w:left="454" w:right="454"/>
        <w:rPr>
          <w:b/>
          <w:bCs/>
        </w:rPr>
      </w:pPr>
      <w:r>
        <w:rPr>
          <w:b/>
        </w:rPr>
        <w:t>Ian Humpage, Pennaeth Cynorthwyol</w:t>
      </w:r>
    </w:p>
    <w:p w14:paraId="2F1E0EDD" w14:textId="77777777" w:rsidR="005115F0" w:rsidRPr="005115F0" w:rsidRDefault="005115F0" w:rsidP="005115F0">
      <w:pPr>
        <w:rPr>
          <w:rFonts w:ascii="Arial" w:hAnsi="Arial" w:cs="Arial"/>
          <w:szCs w:val="24"/>
        </w:rPr>
      </w:pPr>
      <w:r>
        <w:rPr>
          <w:rFonts w:ascii="Arial" w:hAnsi="Arial"/>
        </w:rPr>
        <w:t>Mae hyn yn galluogi'r ysgol i nodi pryderon a mynd i'r afael â nhw'n brydlon ac yn effeithiol.</w:t>
      </w:r>
    </w:p>
    <w:p w14:paraId="2F2D097B" w14:textId="77777777" w:rsidR="005115F0" w:rsidRPr="005115F0" w:rsidRDefault="005115F0" w:rsidP="005115F0">
      <w:pPr>
        <w:rPr>
          <w:rFonts w:ascii="Arial" w:hAnsi="Arial" w:cs="Arial"/>
          <w:szCs w:val="24"/>
        </w:rPr>
      </w:pPr>
      <w:r>
        <w:rPr>
          <w:rFonts w:ascii="Arial" w:hAnsi="Arial"/>
        </w:rPr>
        <w:lastRenderedPageBreak/>
        <w:t>Mae'r ysgol yn cofnodi ac yn monitro cyflawniadau ac ymddygiad disgyblion bob dydd drwy ei system ddata SIMS. Mae staff yn edrych ar batrymau a thueddiadau yng ngolwg disgyblion – ac mewn perthynas â phynciau, perthnasoedd athrawon, cylchoedd ysgol a ffactorau eraill – i ddathlu llwyddiant neu nodi pryderon.</w:t>
      </w:r>
    </w:p>
    <w:p w14:paraId="6DD17B50" w14:textId="77777777" w:rsidR="005115F0" w:rsidRPr="005115F0" w:rsidRDefault="005115F0" w:rsidP="005115F0">
      <w:pPr>
        <w:rPr>
          <w:rFonts w:ascii="Arial" w:hAnsi="Arial" w:cs="Arial"/>
          <w:szCs w:val="24"/>
        </w:rPr>
      </w:pPr>
      <w:r>
        <w:rPr>
          <w:rFonts w:ascii="Arial" w:hAnsi="Arial"/>
        </w:rPr>
        <w:t>Mae'r ysgol yn gwneud defnydd da o ddeallusrwydd a data o ffynonellau allanol, gan gynnwys drwy Ymgyrch Encompass. Drwy'r cynllun hwn, hysbysir yr ysgol – cyn i'r plentyn gyrraedd yr ysgol – pan fydd Heddlu Gwent wedi mynychu cartref plentyn neu wedi ymateb i ddigwyddiad cam-drin domestig y mae'r plentyn wedi'i brofi. Mae hyn yn galluogi'r ysgol i gyfarch y plentyn yr effeithir arno pan fydd yn cyrraedd a threulio amser gydag ef i wneud penderfyniadau gwybodus a chefnogol am eu llesiant  a'u hanghenion.</w:t>
      </w:r>
    </w:p>
    <w:p w14:paraId="18749EC8" w14:textId="77777777" w:rsidR="005115F0" w:rsidRPr="005115F0" w:rsidRDefault="005115F0" w:rsidP="005115F0">
      <w:pPr>
        <w:pStyle w:val="Heading2"/>
      </w:pPr>
      <w:bookmarkStart w:id="56" w:name="_Toc67412390"/>
      <w:bookmarkStart w:id="57" w:name="_Toc68008000"/>
      <w:r>
        <w:t>Defnyddio data i ddeall ymddygiad anodd a staff cymorth</w:t>
      </w:r>
      <w:bookmarkEnd w:id="56"/>
      <w:bookmarkEnd w:id="57"/>
    </w:p>
    <w:p w14:paraId="4CFC15BA" w14:textId="77777777" w:rsidR="005115F0" w:rsidRPr="005115F0" w:rsidRDefault="005115F0" w:rsidP="007B2AF9">
      <w:r>
        <w:t xml:space="preserve">Mae Ysgol Uwchradd Gatholig Sant Joseph yn annog perchnogaeth o reoli ymddygiad yn yr ystafell ddosbarth yn hytrach nag uwchgyfeirio materion i'w huwch dîm arwain ar unwaith. I wneud hyn, mae'n defnyddio data a dadansoddiadau i gefnogi a grymuso athrawon dosbarth. </w:t>
      </w:r>
    </w:p>
    <w:p w14:paraId="7DDA6DD0" w14:textId="77777777" w:rsidR="005115F0" w:rsidRPr="005115F0" w:rsidRDefault="005115F0" w:rsidP="007B2AF9">
      <w:r>
        <w:t xml:space="preserve">Mae trafodaethau rheolaidd gyda phenaethiaid blynyddoedd ac adrannau yn creu deialog barhaus am yr hyn y mae athrawon yn ei weld a'i glywed ac mae'n gyfle i'w hatgoffa am gynllun ymddygiad cadarnhaol yr ysgol. Mae hefyd yn sicrhau y gellir nodi ymddygiad sy'n dod i'r amlwg neu ymddygiad anodd yn gynnar.  </w:t>
      </w:r>
    </w:p>
    <w:p w14:paraId="3FB3BE52" w14:textId="77777777" w:rsidR="005115F0" w:rsidRPr="005115F0" w:rsidRDefault="005115F0" w:rsidP="005115F0">
      <w:pPr>
        <w:rPr>
          <w:rFonts w:ascii="Arial" w:hAnsi="Arial" w:cs="Arial"/>
          <w:szCs w:val="24"/>
        </w:rPr>
      </w:pPr>
      <w:r>
        <w:rPr>
          <w:rFonts w:ascii="Arial" w:hAnsi="Arial"/>
        </w:rPr>
        <w:t>Cysylltir â rhieni os bydd plant a phobl ifanc yn ysgogi tri neu fwy o bryderon ymddygiadol mewn wythnos ac, mewn achosion difrifol, bydd y rhieni’n cael eu gwahodd i'r ysgol.</w:t>
      </w:r>
    </w:p>
    <w:p w14:paraId="6D993012" w14:textId="77777777" w:rsidR="005115F0" w:rsidRPr="005115F0" w:rsidRDefault="005115F0" w:rsidP="005115F0">
      <w:pPr>
        <w:rPr>
          <w:rFonts w:ascii="Arial" w:hAnsi="Arial" w:cs="Arial"/>
          <w:szCs w:val="24"/>
        </w:rPr>
      </w:pPr>
      <w:r>
        <w:rPr>
          <w:rFonts w:ascii="Arial" w:hAnsi="Arial"/>
        </w:rPr>
        <w:t>Gall ymddygiad anodd ac aflonyddgar mynych sbarduno atgyfeiriad i asesu'r angen am gymorth ychwanegol, gan gynnwys ymyriadau cymdeithasol, academaidd neu ymddygiadol. Caiff hyn ei ffurfioli a'i fonitro drwy gynllun cymorth i ddisgyblion.</w:t>
      </w:r>
    </w:p>
    <w:p w14:paraId="28D60C0A" w14:textId="77777777" w:rsidR="005115F0" w:rsidRPr="005115F0" w:rsidRDefault="005115F0" w:rsidP="005115F0">
      <w:pPr>
        <w:rPr>
          <w:rFonts w:ascii="Arial" w:hAnsi="Arial" w:cs="Arial"/>
          <w:szCs w:val="24"/>
        </w:rPr>
      </w:pPr>
      <w:r>
        <w:rPr>
          <w:rFonts w:ascii="Arial" w:hAnsi="Arial"/>
        </w:rPr>
        <w:t>Mae adran gynhwysiant yr ysgol yn darparu arbenigedd ar brofiadau niweidiol yn ystod plentyndod ac yn gweithio gyda staff addysgu i gefnogi eu dealltwriaeth a datblygu dulliau wedi'u teilwra’n benodol ar gyfer disgyblion unigol.</w:t>
      </w:r>
    </w:p>
    <w:p w14:paraId="3698ABE2" w14:textId="77777777" w:rsidR="005115F0" w:rsidRPr="005115F0" w:rsidRDefault="005115F0" w:rsidP="005115F0">
      <w:pPr>
        <w:rPr>
          <w:rFonts w:ascii="Arial" w:hAnsi="Arial" w:cs="Arial"/>
          <w:szCs w:val="24"/>
        </w:rPr>
      </w:pPr>
      <w:r>
        <w:rPr>
          <w:rFonts w:ascii="Arial" w:hAnsi="Arial"/>
        </w:rPr>
        <w:lastRenderedPageBreak/>
        <w:t>Mae hefyd yn cefnogi disgyblion i fynd i'r afael â materion rheoli dicter ac yn gweithio gyda staff i’w helpu i ddeall eu dicter a'i hysgogyddion yn well, i adnabod arwyddion rhybudd a gallu ymyrryd yn gynnar ac yn effeithiol.</w:t>
      </w:r>
    </w:p>
    <w:p w14:paraId="1A06C52F" w14:textId="77777777" w:rsidR="005115F0" w:rsidRPr="005115F0" w:rsidRDefault="005115F0" w:rsidP="005115F0">
      <w:pPr>
        <w:rPr>
          <w:rFonts w:ascii="Arial" w:hAnsi="Arial" w:cs="Arial"/>
          <w:szCs w:val="24"/>
        </w:rPr>
      </w:pPr>
      <w:r>
        <w:rPr>
          <w:rFonts w:ascii="Arial" w:hAnsi="Arial"/>
        </w:rPr>
        <w:t>O dan bolisi ymddygiad cadarnhaol yr ysgol, dim ond pan fetho popeth arall y defnyddir ataliad corfforol ac fe'i cofnodir mewn llyfr wedi'i rwymo a'i ddilyniannu. Yn y cofnod, mae'n rhaid i'r staff egluro sut yr oedd unrhyw ymyriad cyfyngol er lles pennaf y plentyn neu'r person ifanc.</w:t>
      </w:r>
    </w:p>
    <w:p w14:paraId="10C76BE0" w14:textId="77777777" w:rsidR="005115F0" w:rsidRPr="005115F0" w:rsidRDefault="005115F0" w:rsidP="005115F0">
      <w:pPr>
        <w:pStyle w:val="Heading2"/>
      </w:pPr>
      <w:bookmarkStart w:id="58" w:name="_Toc67412391"/>
      <w:bookmarkStart w:id="59" w:name="_Toc68008001"/>
      <w:r>
        <w:t>Defnyddio data i lywio polisi ac ymarfer</w:t>
      </w:r>
      <w:bookmarkEnd w:id="58"/>
      <w:bookmarkEnd w:id="59"/>
    </w:p>
    <w:p w14:paraId="4D823502" w14:textId="77777777" w:rsidR="005115F0" w:rsidRPr="005115F0" w:rsidRDefault="005115F0" w:rsidP="005115F0">
      <w:r>
        <w:rPr>
          <w:rFonts w:ascii="Arial" w:hAnsi="Arial"/>
        </w:rPr>
        <w:t>Prin yw'r digwyddiadau sy'n ymwneud ag ataliaeth gorfforol yn yr ysgol. Fodd bynnag, cânt oll eu hadolygu.</w:t>
      </w:r>
    </w:p>
    <w:p w14:paraId="17387641" w14:textId="77777777" w:rsidR="005115F0" w:rsidRPr="005115F0" w:rsidRDefault="005115F0" w:rsidP="005115F0">
      <w:pPr>
        <w:rPr>
          <w:rFonts w:ascii="Arial" w:hAnsi="Arial" w:cs="Arial"/>
          <w:szCs w:val="24"/>
        </w:rPr>
      </w:pPr>
      <w:r>
        <w:rPr>
          <w:rFonts w:ascii="Arial" w:hAnsi="Arial"/>
        </w:rPr>
        <w:t>Mae'r rhain yn cynnwys asesiad manwl o ymddygiad disgyblion a staff, a ffactorau amgylcheddol a gyfrannodd at ddigwyddiadau.  Y diben yw ystyried beth allai fod wedi'i wneud yn wahanol a llywio arfer yn y dyfodol.</w:t>
      </w:r>
    </w:p>
    <w:p w14:paraId="6C1D5DFF" w14:textId="77777777" w:rsidR="005115F0" w:rsidRPr="005115F0" w:rsidRDefault="005115F0" w:rsidP="005115F0">
      <w:pPr>
        <w:rPr>
          <w:rFonts w:ascii="Arial" w:hAnsi="Arial" w:cs="Arial"/>
          <w:szCs w:val="24"/>
        </w:rPr>
      </w:pPr>
      <w:r>
        <w:rPr>
          <w:rFonts w:ascii="Arial" w:hAnsi="Arial"/>
        </w:rPr>
        <w:t>Blaenoriaeth gyntaf yr ysgol yw iechyd a lles pawb sy'n gysylltiedig. Mae'n annog staff sy'n ymwneud â'r digwyddiad i roi adroddiad er mwyn cipio ‘darlun’ o’r hyn a ddigwyddodd a deall yr hyn a arweiniodd at yr angen am ymyrraeth gyfyngol.</w:t>
      </w:r>
    </w:p>
    <w:p w14:paraId="3DABFD4B" w14:textId="77777777" w:rsidR="005115F0" w:rsidRPr="005115F0" w:rsidRDefault="005115F0" w:rsidP="005115F0">
      <w:pPr>
        <w:rPr>
          <w:rFonts w:ascii="Arial" w:hAnsi="Arial" w:cs="Arial"/>
          <w:szCs w:val="24"/>
        </w:rPr>
      </w:pPr>
      <w:r>
        <w:rPr>
          <w:rFonts w:ascii="Arial" w:hAnsi="Arial"/>
        </w:rPr>
        <w:t>Cynhelir trafodaeth debyg gyda'r disgyblion. Gwahoddir teuluoedd i mewn hefyd fel rhan o'r adolygiad, ac mae'r ysgol yn defnyddio'r holl dystiolaeth sydd ar gael, gan gynnwys lluniau teledu cylch cyfyng, i gyfathrebu'n onest ac yn agored.</w:t>
      </w:r>
    </w:p>
    <w:p w14:paraId="0A20F141" w14:textId="77777777" w:rsidR="005115F0" w:rsidRPr="005115F0" w:rsidRDefault="005115F0" w:rsidP="005115F0">
      <w:pPr>
        <w:rPr>
          <w:rFonts w:ascii="Arial" w:hAnsi="Arial" w:cs="Arial"/>
          <w:szCs w:val="24"/>
        </w:rPr>
      </w:pPr>
      <w:r>
        <w:rPr>
          <w:rFonts w:ascii="Arial" w:hAnsi="Arial"/>
        </w:rPr>
        <w:t>Ar ôl y trafodaethau hynny, mae'r ysgol yn parhau i fonitro ac arsylwi ymddygiad ar ôl y digwyddiad yn ofalus.  Mae'n gweithio'n agos gyda rhieni i gefnogi dysgu a rhoi adborth am eu plentyn.</w:t>
      </w:r>
    </w:p>
    <w:p w14:paraId="2CD3F746" w14:textId="77777777" w:rsidR="005115F0" w:rsidRPr="005115F0" w:rsidRDefault="005115F0" w:rsidP="005115F0">
      <w:pPr>
        <w:rPr>
          <w:rFonts w:ascii="Arial" w:hAnsi="Arial" w:cs="Arial"/>
          <w:szCs w:val="24"/>
        </w:rPr>
      </w:pPr>
      <w:r>
        <w:rPr>
          <w:rFonts w:ascii="Arial" w:hAnsi="Arial"/>
        </w:rPr>
        <w:t>Yn dilyn digwyddiad yn ymwneud ag ymrafael treisgar rhwng dau ddisgybl, cyflwynodd yr ysgol:</w:t>
      </w:r>
    </w:p>
    <w:p w14:paraId="5AC1F5CB" w14:textId="77777777" w:rsidR="005115F0" w:rsidRPr="005115F0" w:rsidRDefault="005115F0" w:rsidP="00077D2E">
      <w:pPr>
        <w:pStyle w:val="ListBullet2"/>
      </w:pPr>
      <w:r>
        <w:t>rota staff well</w:t>
      </w:r>
    </w:p>
    <w:p w14:paraId="5DFF63E1" w14:textId="77777777" w:rsidR="005115F0" w:rsidRPr="005115F0" w:rsidRDefault="005115F0" w:rsidP="00077D2E">
      <w:pPr>
        <w:pStyle w:val="ListBullet2"/>
      </w:pPr>
      <w:r>
        <w:t>rhagor o fodelu ymddygiad dagan staff drwy ymgysylltu'n gyson â phlant a gwell dealltwriaeth o blant y tu allan i'r ystafell ddosbarth</w:t>
      </w:r>
    </w:p>
    <w:p w14:paraId="29A7A799" w14:textId="77777777" w:rsidR="005115F0" w:rsidRPr="005115F0" w:rsidRDefault="005115F0" w:rsidP="00077D2E">
      <w:pPr>
        <w:pStyle w:val="ListBullet2"/>
      </w:pPr>
      <w:r>
        <w:t>gwell prydlondeb ar gyfer dyletswydd iard chwarae</w:t>
      </w:r>
    </w:p>
    <w:p w14:paraId="1FD571E6" w14:textId="77777777" w:rsidR="005115F0" w:rsidRPr="005115F0" w:rsidRDefault="005115F0" w:rsidP="00077D2E">
      <w:pPr>
        <w:pStyle w:val="ListBullet2"/>
      </w:pPr>
      <w:r>
        <w:t>dealltwriaeth gynyddol o ddiogelu fel rywbeth sy'n rhan o gyfrifoldeb pawb</w:t>
      </w:r>
    </w:p>
    <w:p w14:paraId="745B0D4B" w14:textId="2E59C300" w:rsidR="005115F0" w:rsidRPr="003C76CB" w:rsidRDefault="005115F0" w:rsidP="006D3032">
      <w:pPr>
        <w:rPr>
          <w:color w:val="722856" w:themeColor="accent5"/>
        </w:rPr>
      </w:pPr>
      <w:r>
        <w:rPr>
          <w:rFonts w:ascii="Arial" w:hAnsi="Arial"/>
        </w:rPr>
        <w:t>Gwahoddwyd rhieni i adolygu amseroedd egwyl a chynnig awgrymiadau pellach ar gyfer gwella. Ni fu unrhyw ddigwyddiadau tebyg ers cyflwyno'r newidiadau hyn.</w:t>
      </w:r>
    </w:p>
    <w:p w14:paraId="047B17EE" w14:textId="77777777" w:rsidR="00A26DF5" w:rsidRDefault="00A26DF5" w:rsidP="00A26DF5">
      <w:pPr>
        <w:pStyle w:val="Heading1"/>
      </w:pPr>
      <w:bookmarkStart w:id="60" w:name="_Toc68008002"/>
      <w:r>
        <w:lastRenderedPageBreak/>
        <w:t>Cysylltiadau</w:t>
      </w:r>
      <w:bookmarkEnd w:id="60"/>
    </w:p>
    <w:p w14:paraId="0151B45F" w14:textId="10A18F8B" w:rsidR="00B740F1" w:rsidRPr="009D0BF2" w:rsidRDefault="00B740F1" w:rsidP="004E2C9C">
      <w:r>
        <w:t xml:space="preserve">Mae'r cyhoeddiad hwn ac adnoddau cydraddoldeb a hawliau dynol cysylltiedig ar gael </w:t>
      </w:r>
      <w:hyperlink r:id="rId13" w:history="1">
        <w:r>
          <w:rPr>
            <w:rStyle w:val="Hyperlink"/>
          </w:rPr>
          <w:t>o'n gwefan</w:t>
        </w:r>
      </w:hyperlink>
      <w:r>
        <w:t>.</w:t>
      </w:r>
    </w:p>
    <w:p w14:paraId="368148C0" w14:textId="210C8025" w:rsidR="00B740F1" w:rsidRDefault="00B740F1" w:rsidP="004E2C9C">
      <w:r>
        <w:t xml:space="preserve">Gellir cyfeirio cwestiynau a sylwadau ynglŷn â'r cyhoeddiad hwn at: </w:t>
      </w:r>
      <w:hyperlink r:id="rId14" w:history="1">
        <w:r>
          <w:rPr>
            <w:rStyle w:val="Hyperlink"/>
          </w:rPr>
          <w:t>correspondence@equalityhumanrights.com</w:t>
        </w:r>
      </w:hyperlink>
      <w:r>
        <w:t>. Rydym yn croesawu’ch adborth.</w:t>
      </w:r>
    </w:p>
    <w:p w14:paraId="18D0B5FC" w14:textId="779CCB34" w:rsidR="00B740F1" w:rsidRPr="00B740F1" w:rsidRDefault="00B740F1" w:rsidP="004E2C9C">
      <w:pPr>
        <w:rPr>
          <w:rStyle w:val="Hyperlink"/>
          <w:kern w:val="28"/>
          <w:u w:val="none"/>
        </w:rPr>
      </w:pPr>
      <w:r>
        <w:t xml:space="preserve">I gael gwybodaeth am gyrchu ein cyhoeddiadau mewn fformat arall, cysylltwch â: </w:t>
      </w:r>
      <w:hyperlink r:id="rId15" w:history="1">
        <w:r>
          <w:rPr>
            <w:rStyle w:val="Hyperlink"/>
          </w:rPr>
          <w:t>correspondence@equalityhumanrights.com</w:t>
        </w:r>
      </w:hyperlink>
      <w:r>
        <w:rPr>
          <w:rStyle w:val="Hyperlink"/>
        </w:rPr>
        <w:t>.</w:t>
      </w:r>
    </w:p>
    <w:p w14:paraId="19E24763" w14:textId="552C79D5" w:rsidR="00B740F1" w:rsidRPr="008116DB" w:rsidRDefault="00B740F1" w:rsidP="004E2C9C">
      <w:pPr>
        <w:rPr>
          <w:rStyle w:val="Hyperlink"/>
          <w:kern w:val="28"/>
        </w:rPr>
      </w:pPr>
      <w:r>
        <w:rPr>
          <w:rStyle w:val="Hyperlink"/>
        </w:rPr>
        <w:t xml:space="preserve">Dewch o hyd i'n newyddion, digwyddiadau a chyhoeddiadau diweddaraf trwy </w:t>
      </w:r>
      <w:hyperlink r:id="rId16" w:history="1">
        <w:r>
          <w:rPr>
            <w:rStyle w:val="Hyperlink"/>
          </w:rPr>
          <w:t>gofrestru i dderbyn ein e-gylchlythyr</w:t>
        </w:r>
      </w:hyperlink>
      <w:r>
        <w:rPr>
          <w:rStyle w:val="Hyperlink"/>
        </w:rPr>
        <w:t>.</w:t>
      </w:r>
    </w:p>
    <w:p w14:paraId="18D95558" w14:textId="77777777" w:rsidR="00B740F1" w:rsidRPr="00E460A5" w:rsidRDefault="00B740F1" w:rsidP="00B740F1">
      <w:pPr>
        <w:pStyle w:val="Heading2"/>
      </w:pPr>
      <w:bookmarkStart w:id="61" w:name="_Toc67066329"/>
      <w:bookmarkStart w:id="62" w:name="_Toc67412393"/>
      <w:bookmarkStart w:id="63" w:name="_Toc68008003"/>
      <w:r>
        <w:t>Gwasanaeth Cynghori a Chymorth Cydraddoldeb (EASS)</w:t>
      </w:r>
      <w:bookmarkEnd w:id="61"/>
      <w:bookmarkEnd w:id="62"/>
      <w:bookmarkEnd w:id="63"/>
    </w:p>
    <w:p w14:paraId="64ABC32B" w14:textId="264AC89B" w:rsidR="00B740F1" w:rsidRPr="009D0BF2" w:rsidRDefault="00B740F1" w:rsidP="004E2C9C">
      <w:r>
        <w:t xml:space="preserve">I gael cyngor, gwybodaeth neu arweiniad ar faterion cydraddoldeb, gwahaniaethu neu hawliau dynol, cysylltwch â'r </w:t>
      </w:r>
      <w:hyperlink r:id="rId17" w:history="1">
        <w:r>
          <w:rPr>
            <w:rStyle w:val="Hyperlink"/>
          </w:rPr>
          <w:t>Gwasanaeth Cynghori a Chymorth Cydraddoldeb</w:t>
        </w:r>
      </w:hyperlink>
      <w:r>
        <w:t>, gwasanaeth annibynnol ac am ddim.</w:t>
      </w:r>
    </w:p>
    <w:p w14:paraId="2C6B3D49" w14:textId="77777777" w:rsidR="00B740F1" w:rsidRPr="009D0BF2" w:rsidRDefault="00B740F1" w:rsidP="004E2C9C">
      <w:pPr>
        <w:rPr>
          <w:color w:val="000000"/>
        </w:rPr>
      </w:pPr>
      <w:r>
        <w:rPr>
          <w:color w:val="000000"/>
        </w:rPr>
        <w:t xml:space="preserve">Ffôn </w:t>
      </w:r>
      <w:r>
        <w:rPr>
          <w:color w:val="000000"/>
        </w:rPr>
        <w:tab/>
        <w:t>0808 800 0082</w:t>
      </w:r>
    </w:p>
    <w:p w14:paraId="291AEC3E" w14:textId="77777777" w:rsidR="00B740F1" w:rsidRPr="009D0BF2" w:rsidRDefault="00B740F1" w:rsidP="004E2C9C">
      <w:pPr>
        <w:rPr>
          <w:color w:val="000000"/>
        </w:rPr>
      </w:pPr>
      <w:r>
        <w:rPr>
          <w:color w:val="000000"/>
        </w:rPr>
        <w:t xml:space="preserve">Ffôn testun </w:t>
      </w:r>
      <w:r>
        <w:rPr>
          <w:color w:val="000000"/>
        </w:rPr>
        <w:tab/>
        <w:t>0808 800 0084</w:t>
      </w:r>
    </w:p>
    <w:p w14:paraId="08E5CE62" w14:textId="77777777" w:rsidR="00B740F1" w:rsidRPr="009D0BF2" w:rsidRDefault="00B740F1" w:rsidP="004E2C9C">
      <w:pPr>
        <w:rPr>
          <w:color w:val="000000"/>
        </w:rPr>
      </w:pPr>
      <w:r>
        <w:rPr>
          <w:color w:val="000000"/>
        </w:rPr>
        <w:t>Oriau</w:t>
      </w:r>
      <w:r>
        <w:rPr>
          <w:color w:val="000000"/>
        </w:rPr>
        <w:tab/>
      </w:r>
      <w:r>
        <w:rPr>
          <w:color w:val="000000"/>
        </w:rPr>
        <w:tab/>
        <w:t>09:00 i 19:00 (Dydd Llun i Ddydd Gwener)</w:t>
      </w:r>
    </w:p>
    <w:p w14:paraId="732B407E" w14:textId="77777777" w:rsidR="00B740F1" w:rsidRPr="009D0BF2" w:rsidRDefault="00B740F1" w:rsidP="004E2C9C">
      <w:pPr>
        <w:rPr>
          <w:color w:val="000000"/>
        </w:rPr>
      </w:pPr>
      <w:r>
        <w:rPr>
          <w:color w:val="000000"/>
        </w:rPr>
        <w:tab/>
      </w:r>
      <w:r>
        <w:rPr>
          <w:color w:val="000000"/>
        </w:rPr>
        <w:tab/>
        <w:t>10:00 to 14:00 (Dydd Sadwrn)</w:t>
      </w:r>
    </w:p>
    <w:p w14:paraId="5D561922" w14:textId="77777777" w:rsidR="00B740F1" w:rsidRPr="004E2C9C" w:rsidRDefault="00B740F1" w:rsidP="004E2C9C">
      <w:pPr>
        <w:rPr>
          <w:color w:val="000000"/>
        </w:rPr>
      </w:pPr>
      <w:r>
        <w:rPr>
          <w:color w:val="000000"/>
        </w:rPr>
        <w:t xml:space="preserve">Post </w:t>
      </w:r>
      <w:r>
        <w:rPr>
          <w:color w:val="000000"/>
        </w:rPr>
        <w:tab/>
      </w:r>
      <w:r>
        <w:rPr>
          <w:color w:val="000000"/>
        </w:rPr>
        <w:tab/>
        <w:t>FREEPOST EASS HELPLINE FPN6521</w:t>
      </w:r>
    </w:p>
    <w:p w14:paraId="4B0F14D4" w14:textId="77777777" w:rsidR="00B740F1" w:rsidRPr="009D0BF2" w:rsidRDefault="00B740F1" w:rsidP="004E2C9C">
      <w:pPr>
        <w:spacing w:before="400"/>
      </w:pPr>
      <w:r>
        <w:t>© 2021 Comisiwn Cydraddoldeb a Hawliau Dynol</w:t>
      </w:r>
    </w:p>
    <w:p w14:paraId="1C9EDCF0" w14:textId="06B85E84" w:rsidR="00B740F1" w:rsidRDefault="00AE52DD" w:rsidP="004E2C9C">
      <w:r>
        <w:t>Cyhoeddwyd Mehefin</w:t>
      </w:r>
      <w:r w:rsidR="00B740F1">
        <w:t xml:space="preserve"> 2021</w:t>
      </w:r>
    </w:p>
    <w:p w14:paraId="158EA773" w14:textId="2DAB02AB" w:rsidR="00155E46" w:rsidRPr="00B740F1" w:rsidRDefault="005D04FA" w:rsidP="004E2C9C">
      <w:pPr>
        <w:rPr>
          <w:b/>
        </w:rPr>
      </w:pPr>
      <w:r>
        <w:t>ISBN: 978--1-84206-842-7</w:t>
      </w:r>
    </w:p>
    <w:sectPr w:rsidR="00155E46" w:rsidRPr="00B740F1" w:rsidSect="00FB7D65">
      <w:headerReference w:type="default" r:id="rId18"/>
      <w:footerReference w:type="even" r:id="rId19"/>
      <w:footerReference w:type="default" r:id="rId20"/>
      <w:headerReference w:type="first" r:id="rId21"/>
      <w:footerReference w:type="first" r:id="rId22"/>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56534" w14:textId="77777777" w:rsidR="00060326" w:rsidRDefault="00060326" w:rsidP="005E4512">
      <w:r>
        <w:separator/>
      </w:r>
    </w:p>
    <w:p w14:paraId="41787726" w14:textId="77777777" w:rsidR="00060326" w:rsidRDefault="00060326"/>
  </w:endnote>
  <w:endnote w:type="continuationSeparator" w:id="0">
    <w:p w14:paraId="50CC66EF" w14:textId="77777777" w:rsidR="00060326" w:rsidRDefault="00060326" w:rsidP="005E4512">
      <w:r>
        <w:continuationSeparator/>
      </w:r>
    </w:p>
    <w:p w14:paraId="4C95BAB0" w14:textId="77777777" w:rsidR="00060326" w:rsidRDefault="00060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7133" w14:textId="77777777" w:rsidR="00060326" w:rsidRDefault="00060326">
    <w:pPr>
      <w:pStyle w:val="Footer"/>
    </w:pPr>
  </w:p>
  <w:p w14:paraId="53186574" w14:textId="77777777" w:rsidR="00060326" w:rsidRDefault="00060326"/>
  <w:p w14:paraId="69F8E842" w14:textId="77777777" w:rsidR="00060326" w:rsidRDefault="000603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DDD6" w14:textId="16222773" w:rsidR="00060326" w:rsidRPr="00FB7D65" w:rsidRDefault="00EE0A7F"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060326" w:rsidRPr="00325310">
          <w:fldChar w:fldCharType="begin"/>
        </w:r>
        <w:r w:rsidR="00060326" w:rsidRPr="00325310">
          <w:instrText xml:space="preserve"> PAGE   \* MERGEFORMAT </w:instrText>
        </w:r>
        <w:r w:rsidR="00060326" w:rsidRPr="00325310">
          <w:fldChar w:fldCharType="separate"/>
        </w:r>
        <w:r>
          <w:rPr>
            <w:noProof/>
          </w:rPr>
          <w:t>21</w:t>
        </w:r>
        <w:r w:rsidR="00060326" w:rsidRPr="0032531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D307" w14:textId="1DFEAF30" w:rsidR="00060326" w:rsidRPr="00CF43D8" w:rsidRDefault="00EE0A7F" w:rsidP="00A329F4">
    <w:pPr>
      <w:pStyle w:val="Footer"/>
      <w:ind w:right="-880"/>
      <w:jc w:val="right"/>
      <w:rPr>
        <w:b/>
        <w:color w:val="009C98" w:themeColor="accent1"/>
      </w:rPr>
    </w:pPr>
    <w:hyperlink r:id="rId1" w:history="1">
      <w:r w:rsidR="00060326">
        <w:rPr>
          <w:rStyle w:val="Hyperlink"/>
          <w:b/>
          <w:color w:val="009C98" w:themeColor="accent1"/>
          <w:u w:val="none"/>
        </w:rPr>
        <w:t>equalityhumanrights.com</w:t>
      </w:r>
    </w:hyperlink>
  </w:p>
  <w:p w14:paraId="142184D8" w14:textId="77777777" w:rsidR="00060326" w:rsidRDefault="00060326"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DE6C4" w14:textId="77777777" w:rsidR="00060326" w:rsidRPr="00A91B02" w:rsidRDefault="00060326" w:rsidP="00A91B02">
      <w:pPr>
        <w:pStyle w:val="Footer"/>
        <w:pBdr>
          <w:between w:val="single" w:sz="18" w:space="1" w:color="009C98" w:themeColor="accent1"/>
        </w:pBdr>
      </w:pPr>
      <w:r>
        <w:separator/>
      </w:r>
    </w:p>
    <w:p w14:paraId="3D6ACE3C" w14:textId="77777777" w:rsidR="00060326" w:rsidRDefault="00060326"/>
  </w:footnote>
  <w:footnote w:type="continuationSeparator" w:id="0">
    <w:p w14:paraId="763AA903" w14:textId="77777777" w:rsidR="00060326" w:rsidRDefault="00060326" w:rsidP="005E4512">
      <w:r>
        <w:continuationSeparator/>
      </w:r>
    </w:p>
    <w:p w14:paraId="4372CA48" w14:textId="77777777" w:rsidR="00060326" w:rsidRDefault="000603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7A1F" w14:textId="1E04F518" w:rsidR="00060326" w:rsidRDefault="00060326" w:rsidP="00605567">
    <w:pPr>
      <w:pStyle w:val="Header"/>
      <w:pBdr>
        <w:top w:val="single" w:sz="36" w:space="5" w:color="009C98" w:themeColor="accent1"/>
      </w:pBdr>
      <w:ind w:left="-851" w:right="-738"/>
      <w:jc w:val="center"/>
    </w:pPr>
    <w:r>
      <w:t>Cofnodi a dadansoddi’r defnydd o ataliaeth mewn ysgolion: astudiaethau achos</w:t>
    </w:r>
    <w:sdt>
      <w:sdtPr>
        <w:alias w:val="Teitl"/>
        <w:tag w:val=""/>
        <w:id w:val="-347718907"/>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C45E" w14:textId="05586CCA" w:rsidR="00060326" w:rsidRDefault="00060326" w:rsidP="000E6F22">
    <w:pPr>
      <w:pStyle w:val="Header"/>
      <w:spacing w:before="640" w:after="2000"/>
      <w:ind w:right="-1021"/>
      <w:jc w:val="right"/>
    </w:pPr>
    <w:r w:rsidRPr="0023080B">
      <w:rPr>
        <w:noProof/>
        <w:lang w:val="en-GB" w:eastAsia="en-GB"/>
      </w:rPr>
      <w:drawing>
        <wp:inline distT="0" distB="0" distL="0" distR="0" wp14:anchorId="557D1EAB" wp14:editId="3C5C1445">
          <wp:extent cx="3823324" cy="939065"/>
          <wp:effectExtent l="0" t="0" r="6350" b="0"/>
          <wp:docPr id="1" name="Picture 1" title="Comisiwn Cydraddoldeb a Hawliau Dy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HRC_Logo_Welsh_bilingual_Dark Teal_RGBWelsh_bilingu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695" cy="945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A305AA"/>
    <w:multiLevelType w:val="hybridMultilevel"/>
    <w:tmpl w:val="DC64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45CFB"/>
    <w:multiLevelType w:val="hybridMultilevel"/>
    <w:tmpl w:val="A07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0284E"/>
    <w:multiLevelType w:val="hybridMultilevel"/>
    <w:tmpl w:val="EF4E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E22238"/>
    <w:multiLevelType w:val="hybridMultilevel"/>
    <w:tmpl w:val="F76C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8"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871352"/>
    <w:multiLevelType w:val="hybridMultilevel"/>
    <w:tmpl w:val="CCA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4A6CC0"/>
    <w:multiLevelType w:val="hybridMultilevel"/>
    <w:tmpl w:val="9A36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1F9A7D18"/>
    <w:multiLevelType w:val="hybridMultilevel"/>
    <w:tmpl w:val="A53C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E76DB6"/>
    <w:multiLevelType w:val="hybridMultilevel"/>
    <w:tmpl w:val="58982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DA689C"/>
    <w:multiLevelType w:val="hybridMultilevel"/>
    <w:tmpl w:val="EF2C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22553"/>
    <w:multiLevelType w:val="hybridMultilevel"/>
    <w:tmpl w:val="5472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60C78"/>
    <w:multiLevelType w:val="hybridMultilevel"/>
    <w:tmpl w:val="322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00336"/>
    <w:multiLevelType w:val="hybridMultilevel"/>
    <w:tmpl w:val="D598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085E63"/>
    <w:multiLevelType w:val="hybridMultilevel"/>
    <w:tmpl w:val="9EFE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2" w15:restartNumberingAfterBreak="0">
    <w:nsid w:val="49A20CCA"/>
    <w:multiLevelType w:val="hybridMultilevel"/>
    <w:tmpl w:val="9190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73C76"/>
    <w:multiLevelType w:val="hybridMultilevel"/>
    <w:tmpl w:val="700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F7A18"/>
    <w:multiLevelType w:val="hybridMultilevel"/>
    <w:tmpl w:val="8788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D6F24"/>
    <w:multiLevelType w:val="hybridMultilevel"/>
    <w:tmpl w:val="557E40BE"/>
    <w:lvl w:ilvl="0" w:tplc="069C0A1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7"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3996CC5"/>
    <w:multiLevelType w:val="hybridMultilevel"/>
    <w:tmpl w:val="171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1" w15:restartNumberingAfterBreak="0">
    <w:nsid w:val="5D2B14FE"/>
    <w:multiLevelType w:val="hybridMultilevel"/>
    <w:tmpl w:val="2A58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47590"/>
    <w:multiLevelType w:val="hybridMultilevel"/>
    <w:tmpl w:val="E954E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AF2CAE"/>
    <w:multiLevelType w:val="hybridMultilevel"/>
    <w:tmpl w:val="9AB48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415CB"/>
    <w:multiLevelType w:val="hybridMultilevel"/>
    <w:tmpl w:val="7E84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6" w15:restartNumberingAfterBreak="0">
    <w:nsid w:val="6A157680"/>
    <w:multiLevelType w:val="hybridMultilevel"/>
    <w:tmpl w:val="D59E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F916007"/>
    <w:multiLevelType w:val="hybridMultilevel"/>
    <w:tmpl w:val="58E0FC0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9"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num w:numId="1">
    <w:abstractNumId w:val="2"/>
  </w:num>
  <w:num w:numId="2">
    <w:abstractNumId w:val="1"/>
  </w:num>
  <w:num w:numId="3">
    <w:abstractNumId w:val="0"/>
  </w:num>
  <w:num w:numId="4">
    <w:abstractNumId w:val="30"/>
  </w:num>
  <w:num w:numId="5">
    <w:abstractNumId w:val="7"/>
  </w:num>
  <w:num w:numId="6">
    <w:abstractNumId w:val="29"/>
  </w:num>
  <w:num w:numId="7">
    <w:abstractNumId w:val="21"/>
  </w:num>
  <w:num w:numId="8">
    <w:abstractNumId w:val="39"/>
  </w:num>
  <w:num w:numId="9">
    <w:abstractNumId w:val="37"/>
  </w:num>
  <w:num w:numId="10">
    <w:abstractNumId w:val="13"/>
  </w:num>
  <w:num w:numId="11">
    <w:abstractNumId w:val="26"/>
  </w:num>
  <w:num w:numId="12">
    <w:abstractNumId w:val="11"/>
  </w:num>
  <w:num w:numId="13">
    <w:abstractNumId w:val="15"/>
  </w:num>
  <w:num w:numId="14">
    <w:abstractNumId w:val="27"/>
  </w:num>
  <w:num w:numId="15">
    <w:abstractNumId w:val="35"/>
  </w:num>
  <w:num w:numId="16">
    <w:abstractNumId w:val="8"/>
  </w:num>
  <w:num w:numId="17">
    <w:abstractNumId w:val="25"/>
  </w:num>
  <w:num w:numId="18">
    <w:abstractNumId w:val="23"/>
  </w:num>
  <w:num w:numId="19">
    <w:abstractNumId w:val="6"/>
  </w:num>
  <w:num w:numId="20">
    <w:abstractNumId w:val="12"/>
  </w:num>
  <w:num w:numId="21">
    <w:abstractNumId w:val="17"/>
  </w:num>
  <w:num w:numId="22">
    <w:abstractNumId w:val="24"/>
  </w:num>
  <w:num w:numId="23">
    <w:abstractNumId w:val="3"/>
  </w:num>
  <w:num w:numId="24">
    <w:abstractNumId w:val="36"/>
  </w:num>
  <w:num w:numId="25">
    <w:abstractNumId w:val="22"/>
  </w:num>
  <w:num w:numId="26">
    <w:abstractNumId w:val="33"/>
  </w:num>
  <w:num w:numId="27">
    <w:abstractNumId w:val="18"/>
  </w:num>
  <w:num w:numId="28">
    <w:abstractNumId w:val="4"/>
  </w:num>
  <w:num w:numId="29">
    <w:abstractNumId w:val="28"/>
  </w:num>
  <w:num w:numId="30">
    <w:abstractNumId w:val="20"/>
  </w:num>
  <w:num w:numId="31">
    <w:abstractNumId w:val="10"/>
  </w:num>
  <w:num w:numId="32">
    <w:abstractNumId w:val="38"/>
  </w:num>
  <w:num w:numId="33">
    <w:abstractNumId w:val="16"/>
  </w:num>
  <w:num w:numId="34">
    <w:abstractNumId w:val="5"/>
  </w:num>
  <w:num w:numId="35">
    <w:abstractNumId w:val="31"/>
  </w:num>
  <w:num w:numId="36">
    <w:abstractNumId w:val="25"/>
  </w:num>
  <w:num w:numId="37">
    <w:abstractNumId w:val="14"/>
  </w:num>
  <w:num w:numId="38">
    <w:abstractNumId w:val="32"/>
  </w:num>
  <w:num w:numId="39">
    <w:abstractNumId w:val="19"/>
  </w:num>
  <w:num w:numId="40">
    <w:abstractNumId w:val="34"/>
  </w:num>
  <w:num w:numId="41">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32"/>
    <w:rsid w:val="000129C4"/>
    <w:rsid w:val="00014FC3"/>
    <w:rsid w:val="00015484"/>
    <w:rsid w:val="00022B38"/>
    <w:rsid w:val="0002676F"/>
    <w:rsid w:val="000310D5"/>
    <w:rsid w:val="00035C10"/>
    <w:rsid w:val="00037D83"/>
    <w:rsid w:val="00041F60"/>
    <w:rsid w:val="00042CE1"/>
    <w:rsid w:val="000530C5"/>
    <w:rsid w:val="00057FC5"/>
    <w:rsid w:val="00060326"/>
    <w:rsid w:val="00063824"/>
    <w:rsid w:val="00072BE4"/>
    <w:rsid w:val="00075ABB"/>
    <w:rsid w:val="00077D2E"/>
    <w:rsid w:val="00083530"/>
    <w:rsid w:val="00086816"/>
    <w:rsid w:val="00095255"/>
    <w:rsid w:val="00097C17"/>
    <w:rsid w:val="00097E41"/>
    <w:rsid w:val="000A4006"/>
    <w:rsid w:val="000A4201"/>
    <w:rsid w:val="000A4CC3"/>
    <w:rsid w:val="000A58DB"/>
    <w:rsid w:val="000A5D1E"/>
    <w:rsid w:val="000A7AF4"/>
    <w:rsid w:val="000B1802"/>
    <w:rsid w:val="000B272D"/>
    <w:rsid w:val="000B6887"/>
    <w:rsid w:val="000C0566"/>
    <w:rsid w:val="000D1B8F"/>
    <w:rsid w:val="000D320A"/>
    <w:rsid w:val="000D32CF"/>
    <w:rsid w:val="000D32FB"/>
    <w:rsid w:val="000E6F22"/>
    <w:rsid w:val="001026CE"/>
    <w:rsid w:val="00123A50"/>
    <w:rsid w:val="00123C2A"/>
    <w:rsid w:val="001253D3"/>
    <w:rsid w:val="001259F9"/>
    <w:rsid w:val="0012743B"/>
    <w:rsid w:val="001316EA"/>
    <w:rsid w:val="00140296"/>
    <w:rsid w:val="001411A7"/>
    <w:rsid w:val="00145B30"/>
    <w:rsid w:val="001505F0"/>
    <w:rsid w:val="001530E7"/>
    <w:rsid w:val="001555CA"/>
    <w:rsid w:val="00155E46"/>
    <w:rsid w:val="001717AD"/>
    <w:rsid w:val="00173F52"/>
    <w:rsid w:val="001746B7"/>
    <w:rsid w:val="00194A63"/>
    <w:rsid w:val="001954F8"/>
    <w:rsid w:val="001B4690"/>
    <w:rsid w:val="001C0254"/>
    <w:rsid w:val="001C2F6C"/>
    <w:rsid w:val="001C7725"/>
    <w:rsid w:val="001E017A"/>
    <w:rsid w:val="001E6028"/>
    <w:rsid w:val="001F1271"/>
    <w:rsid w:val="001F688B"/>
    <w:rsid w:val="001F71B8"/>
    <w:rsid w:val="00201E04"/>
    <w:rsid w:val="00205A4B"/>
    <w:rsid w:val="00213015"/>
    <w:rsid w:val="00217C70"/>
    <w:rsid w:val="00222098"/>
    <w:rsid w:val="00223CA6"/>
    <w:rsid w:val="00230678"/>
    <w:rsid w:val="0023080B"/>
    <w:rsid w:val="00230F01"/>
    <w:rsid w:val="00237647"/>
    <w:rsid w:val="00240672"/>
    <w:rsid w:val="002429CB"/>
    <w:rsid w:val="002450C3"/>
    <w:rsid w:val="00245360"/>
    <w:rsid w:val="00245A71"/>
    <w:rsid w:val="002475B9"/>
    <w:rsid w:val="00254309"/>
    <w:rsid w:val="002552F9"/>
    <w:rsid w:val="00260547"/>
    <w:rsid w:val="00263EC4"/>
    <w:rsid w:val="00270B19"/>
    <w:rsid w:val="00276C39"/>
    <w:rsid w:val="00277333"/>
    <w:rsid w:val="00283666"/>
    <w:rsid w:val="002877E2"/>
    <w:rsid w:val="00297813"/>
    <w:rsid w:val="002A041D"/>
    <w:rsid w:val="002A1AC0"/>
    <w:rsid w:val="002A589D"/>
    <w:rsid w:val="002A65B9"/>
    <w:rsid w:val="002A7B89"/>
    <w:rsid w:val="002C0A2F"/>
    <w:rsid w:val="002C11E4"/>
    <w:rsid w:val="002C271E"/>
    <w:rsid w:val="002D221B"/>
    <w:rsid w:val="002D7B90"/>
    <w:rsid w:val="002E08E4"/>
    <w:rsid w:val="002F4282"/>
    <w:rsid w:val="002F61CF"/>
    <w:rsid w:val="00303660"/>
    <w:rsid w:val="00315E91"/>
    <w:rsid w:val="003174FA"/>
    <w:rsid w:val="00325310"/>
    <w:rsid w:val="00330757"/>
    <w:rsid w:val="003338E8"/>
    <w:rsid w:val="00341836"/>
    <w:rsid w:val="00341DD6"/>
    <w:rsid w:val="00347E8A"/>
    <w:rsid w:val="003535A7"/>
    <w:rsid w:val="00360414"/>
    <w:rsid w:val="00360FA4"/>
    <w:rsid w:val="003616C5"/>
    <w:rsid w:val="00365E5D"/>
    <w:rsid w:val="0038266E"/>
    <w:rsid w:val="00384E88"/>
    <w:rsid w:val="00384EFE"/>
    <w:rsid w:val="00390682"/>
    <w:rsid w:val="00390A2C"/>
    <w:rsid w:val="00392943"/>
    <w:rsid w:val="003A7D00"/>
    <w:rsid w:val="003B5712"/>
    <w:rsid w:val="003B7D03"/>
    <w:rsid w:val="003C76CB"/>
    <w:rsid w:val="003C7799"/>
    <w:rsid w:val="003D5EC0"/>
    <w:rsid w:val="003E0710"/>
    <w:rsid w:val="003E3346"/>
    <w:rsid w:val="003E70EE"/>
    <w:rsid w:val="003F5109"/>
    <w:rsid w:val="003F64FB"/>
    <w:rsid w:val="003F6EEB"/>
    <w:rsid w:val="003F7BE7"/>
    <w:rsid w:val="00401D2A"/>
    <w:rsid w:val="00407C5D"/>
    <w:rsid w:val="0041136B"/>
    <w:rsid w:val="004149B7"/>
    <w:rsid w:val="00420E5D"/>
    <w:rsid w:val="0042713F"/>
    <w:rsid w:val="004303BC"/>
    <w:rsid w:val="004326EA"/>
    <w:rsid w:val="00444CDB"/>
    <w:rsid w:val="00452FCD"/>
    <w:rsid w:val="00457EE1"/>
    <w:rsid w:val="00461040"/>
    <w:rsid w:val="00465B9E"/>
    <w:rsid w:val="00465E0B"/>
    <w:rsid w:val="004704A3"/>
    <w:rsid w:val="00470881"/>
    <w:rsid w:val="0047425A"/>
    <w:rsid w:val="00474664"/>
    <w:rsid w:val="00477539"/>
    <w:rsid w:val="004A0C14"/>
    <w:rsid w:val="004A47A5"/>
    <w:rsid w:val="004A5BF6"/>
    <w:rsid w:val="004A6194"/>
    <w:rsid w:val="004A7094"/>
    <w:rsid w:val="004B5F48"/>
    <w:rsid w:val="004C5C6A"/>
    <w:rsid w:val="004D3925"/>
    <w:rsid w:val="004D3FC1"/>
    <w:rsid w:val="004E026D"/>
    <w:rsid w:val="004E2C9C"/>
    <w:rsid w:val="004F0D64"/>
    <w:rsid w:val="004F2B23"/>
    <w:rsid w:val="004F5444"/>
    <w:rsid w:val="005115F0"/>
    <w:rsid w:val="00514A49"/>
    <w:rsid w:val="005204F5"/>
    <w:rsid w:val="00525E6A"/>
    <w:rsid w:val="00526047"/>
    <w:rsid w:val="00526D77"/>
    <w:rsid w:val="00527586"/>
    <w:rsid w:val="00532C97"/>
    <w:rsid w:val="00533F29"/>
    <w:rsid w:val="00534454"/>
    <w:rsid w:val="005379E2"/>
    <w:rsid w:val="005602FB"/>
    <w:rsid w:val="005653CB"/>
    <w:rsid w:val="005779B4"/>
    <w:rsid w:val="0058159A"/>
    <w:rsid w:val="00587947"/>
    <w:rsid w:val="0059411C"/>
    <w:rsid w:val="005A1BAB"/>
    <w:rsid w:val="005A4164"/>
    <w:rsid w:val="005B2250"/>
    <w:rsid w:val="005B5C1E"/>
    <w:rsid w:val="005C439C"/>
    <w:rsid w:val="005D039A"/>
    <w:rsid w:val="005D04FA"/>
    <w:rsid w:val="005D13FB"/>
    <w:rsid w:val="005E4512"/>
    <w:rsid w:val="005F1448"/>
    <w:rsid w:val="005F2E97"/>
    <w:rsid w:val="005F32A7"/>
    <w:rsid w:val="00605567"/>
    <w:rsid w:val="00606ACE"/>
    <w:rsid w:val="00611FD8"/>
    <w:rsid w:val="00622D39"/>
    <w:rsid w:val="00624702"/>
    <w:rsid w:val="006414DD"/>
    <w:rsid w:val="006430F1"/>
    <w:rsid w:val="006451FF"/>
    <w:rsid w:val="00653530"/>
    <w:rsid w:val="00685B8F"/>
    <w:rsid w:val="0069230C"/>
    <w:rsid w:val="006978A0"/>
    <w:rsid w:val="006A1408"/>
    <w:rsid w:val="006B5664"/>
    <w:rsid w:val="006B7D0A"/>
    <w:rsid w:val="006C33F0"/>
    <w:rsid w:val="006C5A43"/>
    <w:rsid w:val="006D2B04"/>
    <w:rsid w:val="006D3032"/>
    <w:rsid w:val="006D5DC0"/>
    <w:rsid w:val="006D611F"/>
    <w:rsid w:val="006E41F3"/>
    <w:rsid w:val="006F63F1"/>
    <w:rsid w:val="00702328"/>
    <w:rsid w:val="00705AC7"/>
    <w:rsid w:val="00711475"/>
    <w:rsid w:val="00712BC5"/>
    <w:rsid w:val="0071584B"/>
    <w:rsid w:val="007256FA"/>
    <w:rsid w:val="00734196"/>
    <w:rsid w:val="00741B1E"/>
    <w:rsid w:val="00742F24"/>
    <w:rsid w:val="0075625E"/>
    <w:rsid w:val="00765D2D"/>
    <w:rsid w:val="00766CD1"/>
    <w:rsid w:val="00772C5D"/>
    <w:rsid w:val="00776236"/>
    <w:rsid w:val="007822D0"/>
    <w:rsid w:val="00795B43"/>
    <w:rsid w:val="007A00B2"/>
    <w:rsid w:val="007A0465"/>
    <w:rsid w:val="007A3B56"/>
    <w:rsid w:val="007A5B63"/>
    <w:rsid w:val="007B22F7"/>
    <w:rsid w:val="007B2AF9"/>
    <w:rsid w:val="007B3195"/>
    <w:rsid w:val="007B33CC"/>
    <w:rsid w:val="007B485A"/>
    <w:rsid w:val="007B7561"/>
    <w:rsid w:val="007B7AFE"/>
    <w:rsid w:val="007C1DEA"/>
    <w:rsid w:val="007C2194"/>
    <w:rsid w:val="007D50DD"/>
    <w:rsid w:val="007E120D"/>
    <w:rsid w:val="007E44E5"/>
    <w:rsid w:val="007E44E8"/>
    <w:rsid w:val="008139C1"/>
    <w:rsid w:val="00826DCF"/>
    <w:rsid w:val="00831202"/>
    <w:rsid w:val="008317E5"/>
    <w:rsid w:val="0083182E"/>
    <w:rsid w:val="00831EF0"/>
    <w:rsid w:val="0083473E"/>
    <w:rsid w:val="0083574A"/>
    <w:rsid w:val="00841C02"/>
    <w:rsid w:val="008449CD"/>
    <w:rsid w:val="008462DE"/>
    <w:rsid w:val="0086276D"/>
    <w:rsid w:val="00863D5E"/>
    <w:rsid w:val="008677AF"/>
    <w:rsid w:val="00867C64"/>
    <w:rsid w:val="00870E83"/>
    <w:rsid w:val="00877DA5"/>
    <w:rsid w:val="0088092E"/>
    <w:rsid w:val="00880F69"/>
    <w:rsid w:val="008820F6"/>
    <w:rsid w:val="008826E6"/>
    <w:rsid w:val="008842C1"/>
    <w:rsid w:val="00894B5D"/>
    <w:rsid w:val="008A08BC"/>
    <w:rsid w:val="008A4181"/>
    <w:rsid w:val="008B1A83"/>
    <w:rsid w:val="008C5A9C"/>
    <w:rsid w:val="008D03BA"/>
    <w:rsid w:val="008D33EF"/>
    <w:rsid w:val="008D4A5F"/>
    <w:rsid w:val="008E6A27"/>
    <w:rsid w:val="0090271D"/>
    <w:rsid w:val="00906752"/>
    <w:rsid w:val="00912934"/>
    <w:rsid w:val="00915C63"/>
    <w:rsid w:val="00917D9B"/>
    <w:rsid w:val="00921CB3"/>
    <w:rsid w:val="0092660D"/>
    <w:rsid w:val="00926CB1"/>
    <w:rsid w:val="00950BE2"/>
    <w:rsid w:val="00961657"/>
    <w:rsid w:val="0096568E"/>
    <w:rsid w:val="00972D5B"/>
    <w:rsid w:val="009815AA"/>
    <w:rsid w:val="00985A4E"/>
    <w:rsid w:val="00995C2B"/>
    <w:rsid w:val="009A1AC8"/>
    <w:rsid w:val="009A203F"/>
    <w:rsid w:val="009B02D1"/>
    <w:rsid w:val="009B1AA5"/>
    <w:rsid w:val="009C1718"/>
    <w:rsid w:val="009C2218"/>
    <w:rsid w:val="009C37B9"/>
    <w:rsid w:val="009C71D5"/>
    <w:rsid w:val="009D0D69"/>
    <w:rsid w:val="009D6553"/>
    <w:rsid w:val="009D7F58"/>
    <w:rsid w:val="009E0C25"/>
    <w:rsid w:val="009E1A6C"/>
    <w:rsid w:val="009F68AD"/>
    <w:rsid w:val="00A02EA3"/>
    <w:rsid w:val="00A03D5D"/>
    <w:rsid w:val="00A05A2D"/>
    <w:rsid w:val="00A1016E"/>
    <w:rsid w:val="00A23764"/>
    <w:rsid w:val="00A26DF5"/>
    <w:rsid w:val="00A27840"/>
    <w:rsid w:val="00A329F4"/>
    <w:rsid w:val="00A444F9"/>
    <w:rsid w:val="00A457FE"/>
    <w:rsid w:val="00A5273A"/>
    <w:rsid w:val="00A55000"/>
    <w:rsid w:val="00A67B13"/>
    <w:rsid w:val="00A73E9F"/>
    <w:rsid w:val="00A82FF5"/>
    <w:rsid w:val="00A91B02"/>
    <w:rsid w:val="00A93370"/>
    <w:rsid w:val="00AA016D"/>
    <w:rsid w:val="00AA394F"/>
    <w:rsid w:val="00AB1F52"/>
    <w:rsid w:val="00AB488C"/>
    <w:rsid w:val="00AC3A2F"/>
    <w:rsid w:val="00AD1533"/>
    <w:rsid w:val="00AE52DD"/>
    <w:rsid w:val="00AE7D1B"/>
    <w:rsid w:val="00B02B52"/>
    <w:rsid w:val="00B03B19"/>
    <w:rsid w:val="00B134FA"/>
    <w:rsid w:val="00B14602"/>
    <w:rsid w:val="00B14A1F"/>
    <w:rsid w:val="00B15309"/>
    <w:rsid w:val="00B15AE8"/>
    <w:rsid w:val="00B16F8A"/>
    <w:rsid w:val="00B25013"/>
    <w:rsid w:val="00B275C8"/>
    <w:rsid w:val="00B277C1"/>
    <w:rsid w:val="00B27819"/>
    <w:rsid w:val="00B315CD"/>
    <w:rsid w:val="00B34191"/>
    <w:rsid w:val="00B36488"/>
    <w:rsid w:val="00B437EB"/>
    <w:rsid w:val="00B47EC7"/>
    <w:rsid w:val="00B54AB2"/>
    <w:rsid w:val="00B54ABC"/>
    <w:rsid w:val="00B730BD"/>
    <w:rsid w:val="00B740F1"/>
    <w:rsid w:val="00B751E2"/>
    <w:rsid w:val="00B77265"/>
    <w:rsid w:val="00B84D3D"/>
    <w:rsid w:val="00B91A3D"/>
    <w:rsid w:val="00B974E8"/>
    <w:rsid w:val="00BA14D7"/>
    <w:rsid w:val="00BA4B02"/>
    <w:rsid w:val="00BC24C0"/>
    <w:rsid w:val="00BC7BCF"/>
    <w:rsid w:val="00BD5C30"/>
    <w:rsid w:val="00BD779F"/>
    <w:rsid w:val="00BE1E67"/>
    <w:rsid w:val="00BE1F29"/>
    <w:rsid w:val="00BF02FD"/>
    <w:rsid w:val="00C01F14"/>
    <w:rsid w:val="00C04155"/>
    <w:rsid w:val="00C06697"/>
    <w:rsid w:val="00C105E4"/>
    <w:rsid w:val="00C2460D"/>
    <w:rsid w:val="00C319B6"/>
    <w:rsid w:val="00C31AF2"/>
    <w:rsid w:val="00C31D98"/>
    <w:rsid w:val="00C3520D"/>
    <w:rsid w:val="00C403F9"/>
    <w:rsid w:val="00C405CB"/>
    <w:rsid w:val="00C42854"/>
    <w:rsid w:val="00C4621C"/>
    <w:rsid w:val="00C50BF9"/>
    <w:rsid w:val="00C51831"/>
    <w:rsid w:val="00C57A76"/>
    <w:rsid w:val="00C608EC"/>
    <w:rsid w:val="00C66D45"/>
    <w:rsid w:val="00C72AD9"/>
    <w:rsid w:val="00C74255"/>
    <w:rsid w:val="00C744BD"/>
    <w:rsid w:val="00C76302"/>
    <w:rsid w:val="00C76EBA"/>
    <w:rsid w:val="00CA5FE9"/>
    <w:rsid w:val="00CB4B82"/>
    <w:rsid w:val="00CC0205"/>
    <w:rsid w:val="00CC63B2"/>
    <w:rsid w:val="00CC7505"/>
    <w:rsid w:val="00CD2A8E"/>
    <w:rsid w:val="00CD2D4F"/>
    <w:rsid w:val="00CD6476"/>
    <w:rsid w:val="00CD7BA9"/>
    <w:rsid w:val="00CE47FC"/>
    <w:rsid w:val="00CF0CC1"/>
    <w:rsid w:val="00CF43D8"/>
    <w:rsid w:val="00CF49AC"/>
    <w:rsid w:val="00CF75AD"/>
    <w:rsid w:val="00CF7B08"/>
    <w:rsid w:val="00D01D9A"/>
    <w:rsid w:val="00D1027A"/>
    <w:rsid w:val="00D10663"/>
    <w:rsid w:val="00D12DCC"/>
    <w:rsid w:val="00D132FC"/>
    <w:rsid w:val="00D14EAD"/>
    <w:rsid w:val="00D16E4D"/>
    <w:rsid w:val="00D17ECD"/>
    <w:rsid w:val="00D20338"/>
    <w:rsid w:val="00D23E57"/>
    <w:rsid w:val="00D23F32"/>
    <w:rsid w:val="00D25D5E"/>
    <w:rsid w:val="00D26766"/>
    <w:rsid w:val="00D30929"/>
    <w:rsid w:val="00D33C3E"/>
    <w:rsid w:val="00D46EE9"/>
    <w:rsid w:val="00D60914"/>
    <w:rsid w:val="00D660FF"/>
    <w:rsid w:val="00D90A9D"/>
    <w:rsid w:val="00D93B3E"/>
    <w:rsid w:val="00D9573B"/>
    <w:rsid w:val="00D96F66"/>
    <w:rsid w:val="00DA41BB"/>
    <w:rsid w:val="00DB4546"/>
    <w:rsid w:val="00DB752B"/>
    <w:rsid w:val="00DC151A"/>
    <w:rsid w:val="00DD00FA"/>
    <w:rsid w:val="00DE364D"/>
    <w:rsid w:val="00DE6EBF"/>
    <w:rsid w:val="00DF7ED8"/>
    <w:rsid w:val="00E00C03"/>
    <w:rsid w:val="00E0182D"/>
    <w:rsid w:val="00E022B8"/>
    <w:rsid w:val="00E023E3"/>
    <w:rsid w:val="00E07F2A"/>
    <w:rsid w:val="00E13F1B"/>
    <w:rsid w:val="00E13F3B"/>
    <w:rsid w:val="00E15F4E"/>
    <w:rsid w:val="00E2433D"/>
    <w:rsid w:val="00E27704"/>
    <w:rsid w:val="00E3122A"/>
    <w:rsid w:val="00E37EF6"/>
    <w:rsid w:val="00E40113"/>
    <w:rsid w:val="00E403B3"/>
    <w:rsid w:val="00E41136"/>
    <w:rsid w:val="00E44C29"/>
    <w:rsid w:val="00E45625"/>
    <w:rsid w:val="00E45E94"/>
    <w:rsid w:val="00E5391F"/>
    <w:rsid w:val="00E56433"/>
    <w:rsid w:val="00E569EA"/>
    <w:rsid w:val="00E61D84"/>
    <w:rsid w:val="00E66087"/>
    <w:rsid w:val="00E672BD"/>
    <w:rsid w:val="00E70259"/>
    <w:rsid w:val="00E72819"/>
    <w:rsid w:val="00E8298C"/>
    <w:rsid w:val="00E93AC5"/>
    <w:rsid w:val="00E976F4"/>
    <w:rsid w:val="00EA4698"/>
    <w:rsid w:val="00EA645A"/>
    <w:rsid w:val="00EB0097"/>
    <w:rsid w:val="00EB5D82"/>
    <w:rsid w:val="00EC677D"/>
    <w:rsid w:val="00ED42D8"/>
    <w:rsid w:val="00ED4824"/>
    <w:rsid w:val="00EE0A7F"/>
    <w:rsid w:val="00EE18C4"/>
    <w:rsid w:val="00EE2ECE"/>
    <w:rsid w:val="00EE31FF"/>
    <w:rsid w:val="00EF1FA9"/>
    <w:rsid w:val="00EF37C9"/>
    <w:rsid w:val="00EF4080"/>
    <w:rsid w:val="00EF5509"/>
    <w:rsid w:val="00EF75A6"/>
    <w:rsid w:val="00F01F0F"/>
    <w:rsid w:val="00F127CB"/>
    <w:rsid w:val="00F127DD"/>
    <w:rsid w:val="00F15E3B"/>
    <w:rsid w:val="00F16534"/>
    <w:rsid w:val="00F171F1"/>
    <w:rsid w:val="00F23B7C"/>
    <w:rsid w:val="00F46DFE"/>
    <w:rsid w:val="00F47B4A"/>
    <w:rsid w:val="00F55A04"/>
    <w:rsid w:val="00F5756D"/>
    <w:rsid w:val="00F62F94"/>
    <w:rsid w:val="00F71090"/>
    <w:rsid w:val="00F710B0"/>
    <w:rsid w:val="00F72D83"/>
    <w:rsid w:val="00F72DA0"/>
    <w:rsid w:val="00F7524D"/>
    <w:rsid w:val="00F80066"/>
    <w:rsid w:val="00F81BF2"/>
    <w:rsid w:val="00F915DF"/>
    <w:rsid w:val="00FA1675"/>
    <w:rsid w:val="00FB1A90"/>
    <w:rsid w:val="00FB1F47"/>
    <w:rsid w:val="00FB71BD"/>
    <w:rsid w:val="00FB7D65"/>
    <w:rsid w:val="00FC0D68"/>
    <w:rsid w:val="00FE1DC8"/>
    <w:rsid w:val="00FF1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EBD85"/>
  <w15:chartTrackingRefBased/>
  <w15:docId w15:val="{CF9B55D7-C8B4-4AC6-95F6-A4F25091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qFormat/>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basedOn w:val="Normal"/>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90271D"/>
    <w:pPr>
      <w:keepNext w:val="0"/>
      <w:keepLines w:val="0"/>
      <w:widowControl w:val="0"/>
    </w:pPr>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5835">
      <w:bodyDiv w:val="1"/>
      <w:marLeft w:val="0"/>
      <w:marRight w:val="0"/>
      <w:marTop w:val="0"/>
      <w:marBottom w:val="0"/>
      <w:divBdr>
        <w:top w:val="none" w:sz="0" w:space="0" w:color="auto"/>
        <w:left w:val="none" w:sz="0" w:space="0" w:color="auto"/>
        <w:bottom w:val="none" w:sz="0" w:space="0" w:color="auto"/>
        <w:right w:val="none" w:sz="0" w:space="0" w:color="auto"/>
      </w:divBdr>
    </w:div>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318775459">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1696732497">
      <w:bodyDiv w:val="1"/>
      <w:marLeft w:val="0"/>
      <w:marRight w:val="0"/>
      <w:marTop w:val="0"/>
      <w:marBottom w:val="0"/>
      <w:divBdr>
        <w:top w:val="none" w:sz="0" w:space="0" w:color="auto"/>
        <w:left w:val="none" w:sz="0" w:space="0" w:color="auto"/>
        <w:bottom w:val="none" w:sz="0" w:space="0" w:color="auto"/>
        <w:right w:val="none" w:sz="0" w:space="0" w:color="auto"/>
      </w:divBdr>
    </w:div>
    <w:div w:id="1994409239">
      <w:bodyDiv w:val="1"/>
      <w:marLeft w:val="0"/>
      <w:marRight w:val="0"/>
      <w:marTop w:val="0"/>
      <w:marBottom w:val="0"/>
      <w:divBdr>
        <w:top w:val="none" w:sz="0" w:space="0" w:color="auto"/>
        <w:left w:val="none" w:sz="0" w:space="0" w:color="auto"/>
        <w:bottom w:val="none" w:sz="0" w:space="0" w:color="auto"/>
        <w:right w:val="none" w:sz="0" w:space="0" w:color="auto"/>
      </w:divBdr>
    </w:div>
    <w:div w:id="20159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ualityhumanright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slingtoncs.org/itips" TargetMode="External"/><Relationship Id="rId17" Type="http://schemas.openxmlformats.org/officeDocument/2006/relationships/hyperlink" Target="http://www.equalityadvisoryservic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qualityhumanrights.com/en/newsletter-sig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en/inquiries-and-investigations/inquiry-how-schools-are-monitoring-use-restrain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orrespondence@equalityhumanright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respondence@equalityhumanrights.co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xton\Downloads\EHRC_Document%20template%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FA1BC13A744E5AB246ED4E391F8DC"/>
        <w:category>
          <w:name w:val="General"/>
          <w:gallery w:val="placeholder"/>
        </w:category>
        <w:types>
          <w:type w:val="bbPlcHdr"/>
        </w:types>
        <w:behaviors>
          <w:behavior w:val="content"/>
        </w:behaviors>
        <w:guid w:val="{8D2BE3CE-81A9-4C07-909A-ED9D4682DD93}"/>
      </w:docPartPr>
      <w:docPartBody>
        <w:p w:rsidR="001F6B9D" w:rsidRDefault="008079D3">
          <w:pPr>
            <w:pStyle w:val="CBFFA1BC13A744E5AB246ED4E391F8DC"/>
          </w:pPr>
          <w:r w:rsidRPr="00465B9E">
            <w:rPr>
              <w:rStyle w:val="PlaceholderText"/>
            </w:rPr>
            <w:t>Click or tap to select a date.</w:t>
          </w:r>
        </w:p>
      </w:docPartBody>
    </w:docPart>
    <w:docPart>
      <w:docPartPr>
        <w:name w:val="C472DC4FA1994FDA808C6AAFF8A66B03"/>
        <w:category>
          <w:name w:val="General"/>
          <w:gallery w:val="placeholder"/>
        </w:category>
        <w:types>
          <w:type w:val="bbPlcHdr"/>
        </w:types>
        <w:behaviors>
          <w:behavior w:val="content"/>
        </w:behaviors>
        <w:guid w:val="{99B838F9-A43B-45A1-BE6D-9B0BF1FDD127}"/>
      </w:docPartPr>
      <w:docPartBody>
        <w:p w:rsidR="001F6B9D" w:rsidRDefault="008079D3">
          <w:pPr>
            <w:pStyle w:val="C472DC4FA1994FDA808C6AAFF8A66B03"/>
          </w:pPr>
          <w:r w:rsidRPr="00465B9E">
            <w:rPr>
              <w:rStyle w:val="PlaceholderText"/>
              <w:szCs w:val="36"/>
            </w:rPr>
            <w:t>Click or tap here to enter author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9D"/>
    <w:rsid w:val="00021AF6"/>
    <w:rsid w:val="001F6B9D"/>
    <w:rsid w:val="007E41A7"/>
    <w:rsid w:val="008079D3"/>
    <w:rsid w:val="00971553"/>
    <w:rsid w:val="00E642FB"/>
    <w:rsid w:val="00FA52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sz w:val="24"/>
    </w:rPr>
  </w:style>
  <w:style w:type="paragraph" w:customStyle="1" w:styleId="CBFFA1BC13A744E5AB246ED4E391F8DC">
    <w:name w:val="CBFFA1BC13A744E5AB246ED4E391F8DC"/>
  </w:style>
  <w:style w:type="paragraph" w:customStyle="1" w:styleId="C472DC4FA1994FDA808C6AAFF8A66B03">
    <w:name w:val="C472DC4FA1994FDA808C6AAFF8A66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714A-0E4B-4A05-8498-B18F6DA790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32EB5CE-0030-44B4-82C7-66A5C83B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BAD7E-9946-4E07-B0DD-54ADD140BE7F}">
  <ds:schemaRefs>
    <ds:schemaRef ds:uri="http://schemas.microsoft.com/sharepoint/v3/contenttype/forms"/>
  </ds:schemaRefs>
</ds:datastoreItem>
</file>

<file path=customXml/itemProps4.xml><?xml version="1.0" encoding="utf-8"?>
<ds:datastoreItem xmlns:ds="http://schemas.openxmlformats.org/officeDocument/2006/customXml" ds:itemID="{FE74E94B-E27B-4984-A27A-FDD2DBF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EHRC_Document template (7)</Template>
  <TotalTime>8</TotalTime>
  <Pages>33</Pages>
  <Words>7030</Words>
  <Characters>40073</Characters>
  <Application>Microsoft Office Word</Application>
  <DocSecurity>0</DocSecurity>
  <Lines>333</Lines>
  <Paragraphs>94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Recording and analysing the use of restraint in schools: case studies</vt:lpstr>
    </vt:vector>
  </TitlesOfParts>
  <Company/>
  <LinksUpToDate>false</LinksUpToDate>
  <CharactersWithSpaces>47009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Saxton</dc:creator>
  <cp:keywords/>
  <dc:description/>
  <cp:lastModifiedBy>Helen Saxton</cp:lastModifiedBy>
  <cp:revision>10</cp:revision>
  <dcterms:created xsi:type="dcterms:W3CDTF">2021-06-01T11:46:00Z</dcterms:created>
  <dcterms:modified xsi:type="dcterms:W3CDTF">2021-07-30T14:48:00Z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