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9B4" w:rsidRPr="002044E9" w:rsidRDefault="007F1949" w:rsidP="002044E9">
      <w:pPr>
        <w:jc w:val="center"/>
        <w:rPr>
          <w:rFonts w:ascii="Comic Sans MS" w:hAnsi="Comic Sans MS"/>
          <w:b/>
          <w:sz w:val="28"/>
        </w:rPr>
      </w:pPr>
      <w:r>
        <w:rPr>
          <w:rFonts w:ascii="Comic Sans MS" w:hAnsi="Comic Sans MS"/>
          <w:b/>
          <w:sz w:val="28"/>
        </w:rPr>
        <w:t>How I</w:t>
      </w:r>
      <w:r w:rsidR="002044E9" w:rsidRPr="002044E9">
        <w:rPr>
          <w:rFonts w:ascii="Comic Sans MS" w:hAnsi="Comic Sans MS"/>
          <w:b/>
          <w:sz w:val="28"/>
        </w:rPr>
        <w:t>t Works</w:t>
      </w:r>
    </w:p>
    <w:p w:rsidR="003659E8" w:rsidRPr="003659E8" w:rsidRDefault="003659E8" w:rsidP="002044E9">
      <w:pPr>
        <w:rPr>
          <w:rFonts w:ascii="Comic Sans MS" w:hAnsi="Comic Sans MS"/>
          <w:b/>
          <w:sz w:val="28"/>
        </w:rPr>
      </w:pPr>
      <w:r>
        <w:rPr>
          <w:rFonts w:ascii="Comic Sans MS" w:hAnsi="Comic Sans MS"/>
          <w:b/>
          <w:sz w:val="28"/>
        </w:rPr>
        <w:t>The UK’s promise</w:t>
      </w:r>
    </w:p>
    <w:p w:rsidR="002044E9" w:rsidRDefault="002044E9" w:rsidP="002044E9">
      <w:pPr>
        <w:rPr>
          <w:rFonts w:ascii="Comic Sans MS" w:hAnsi="Comic Sans MS"/>
          <w:sz w:val="28"/>
        </w:rPr>
      </w:pPr>
      <w:r w:rsidRPr="002044E9">
        <w:rPr>
          <w:rFonts w:ascii="Comic Sans MS" w:hAnsi="Comic Sans MS"/>
          <w:sz w:val="28"/>
        </w:rPr>
        <w:t>In 1991 the UK Government made a promise to the United Nations to respect children’</w:t>
      </w:r>
      <w:r w:rsidR="00263D97">
        <w:rPr>
          <w:rFonts w:ascii="Comic Sans MS" w:hAnsi="Comic Sans MS"/>
          <w:sz w:val="28"/>
        </w:rPr>
        <w:t>s rights. It did this by agreeing to</w:t>
      </w:r>
      <w:r w:rsidRPr="002044E9">
        <w:rPr>
          <w:rFonts w:ascii="Comic Sans MS" w:hAnsi="Comic Sans MS"/>
          <w:sz w:val="28"/>
        </w:rPr>
        <w:t xml:space="preserve"> the Convention on the Rights of the Child (or ‘CRC’ for short). The CRC has over 40 rights for children and young people (under 18). Check out our </w:t>
      </w:r>
      <w:r w:rsidRPr="007F1949">
        <w:rPr>
          <w:rFonts w:ascii="Comic Sans MS" w:hAnsi="Comic Sans MS"/>
          <w:b/>
          <w:sz w:val="28"/>
        </w:rPr>
        <w:t>About the CRC</w:t>
      </w:r>
      <w:r w:rsidRPr="002044E9">
        <w:rPr>
          <w:rFonts w:ascii="Comic Sans MS" w:hAnsi="Comic Sans MS"/>
          <w:sz w:val="28"/>
        </w:rPr>
        <w:t xml:space="preserve"> </w:t>
      </w:r>
      <w:r w:rsidR="007F1949">
        <w:rPr>
          <w:rFonts w:ascii="Comic Sans MS" w:hAnsi="Comic Sans MS"/>
          <w:sz w:val="28"/>
        </w:rPr>
        <w:t>F</w:t>
      </w:r>
      <w:r w:rsidRPr="002044E9">
        <w:rPr>
          <w:rFonts w:ascii="Comic Sans MS" w:hAnsi="Comic Sans MS"/>
          <w:sz w:val="28"/>
        </w:rPr>
        <w:t>actsheet.</w:t>
      </w:r>
    </w:p>
    <w:p w:rsidR="002044E9" w:rsidRPr="002044E9" w:rsidRDefault="002044E9" w:rsidP="002044E9">
      <w:pPr>
        <w:rPr>
          <w:rFonts w:ascii="Comic Sans MS" w:hAnsi="Comic Sans MS"/>
          <w:b/>
          <w:sz w:val="28"/>
        </w:rPr>
      </w:pPr>
      <w:r w:rsidRPr="002044E9">
        <w:rPr>
          <w:rFonts w:ascii="Comic Sans MS" w:hAnsi="Comic Sans MS"/>
          <w:b/>
          <w:sz w:val="28"/>
        </w:rPr>
        <w:t>How are rights in the CRC protected?</w:t>
      </w:r>
    </w:p>
    <w:p w:rsidR="002044E9" w:rsidRDefault="002044E9" w:rsidP="002044E9">
      <w:pPr>
        <w:rPr>
          <w:rFonts w:ascii="Comic Sans MS" w:hAnsi="Comic Sans MS"/>
          <w:sz w:val="28"/>
        </w:rPr>
      </w:pPr>
      <w:r w:rsidRPr="002044E9">
        <w:rPr>
          <w:rFonts w:ascii="Comic Sans MS" w:hAnsi="Comic Sans MS"/>
          <w:sz w:val="28"/>
        </w:rPr>
        <w:t>The CRC says that governments should do everything they can to make sure children’s rights are respected</w:t>
      </w:r>
      <w:r w:rsidR="003659E8">
        <w:rPr>
          <w:rFonts w:ascii="Comic Sans MS" w:hAnsi="Comic Sans MS"/>
          <w:sz w:val="28"/>
        </w:rPr>
        <w:t xml:space="preserve"> and protected. This means the G</w:t>
      </w:r>
      <w:r w:rsidRPr="002044E9">
        <w:rPr>
          <w:rFonts w:ascii="Comic Sans MS" w:hAnsi="Comic Sans MS"/>
          <w:sz w:val="28"/>
        </w:rPr>
        <w:t>overnment should be thinking about your rights when it is making decisions like making new laws and policies. Every five years they have to tell the UN about how they have done this.</w:t>
      </w:r>
    </w:p>
    <w:p w:rsidR="002044E9" w:rsidRPr="002044E9" w:rsidRDefault="002044E9" w:rsidP="002044E9">
      <w:pPr>
        <w:rPr>
          <w:rFonts w:ascii="Comic Sans MS" w:hAnsi="Comic Sans MS"/>
          <w:b/>
          <w:sz w:val="28"/>
        </w:rPr>
      </w:pPr>
      <w:r w:rsidRPr="002044E9">
        <w:rPr>
          <w:rFonts w:ascii="Comic Sans MS" w:hAnsi="Comic Sans MS"/>
          <w:b/>
          <w:sz w:val="28"/>
        </w:rPr>
        <w:t>Who is in charge of making sure this happens?</w:t>
      </w:r>
    </w:p>
    <w:p w:rsidR="002044E9" w:rsidRDefault="002044E9" w:rsidP="002044E9">
      <w:pPr>
        <w:rPr>
          <w:rFonts w:ascii="Comic Sans MS" w:hAnsi="Comic Sans MS"/>
          <w:sz w:val="28"/>
        </w:rPr>
      </w:pPr>
      <w:r w:rsidRPr="002044E9">
        <w:rPr>
          <w:rFonts w:ascii="Comic Sans MS" w:hAnsi="Comic Sans MS"/>
          <w:sz w:val="28"/>
        </w:rPr>
        <w:t>A specia</w:t>
      </w:r>
      <w:r w:rsidR="00BE074D">
        <w:rPr>
          <w:rFonts w:ascii="Comic Sans MS" w:hAnsi="Comic Sans MS"/>
          <w:sz w:val="28"/>
        </w:rPr>
        <w:t xml:space="preserve">l Committee at the </w:t>
      </w:r>
      <w:r w:rsidR="00445C0B">
        <w:rPr>
          <w:rFonts w:ascii="Comic Sans MS" w:hAnsi="Comic Sans MS"/>
          <w:sz w:val="28"/>
        </w:rPr>
        <w:t>United Nations</w:t>
      </w:r>
      <w:r w:rsidRPr="002044E9">
        <w:rPr>
          <w:rFonts w:ascii="Comic Sans MS" w:hAnsi="Comic Sans MS"/>
          <w:sz w:val="28"/>
        </w:rPr>
        <w:t xml:space="preserve"> checks whether Governments are respecting the rights in the CRC. The CRC Committee is a group of 18 adults from different countries who are experts on children’s rights.</w:t>
      </w:r>
    </w:p>
    <w:p w:rsidR="002044E9" w:rsidRPr="002044E9" w:rsidRDefault="002044E9" w:rsidP="002044E9">
      <w:pPr>
        <w:rPr>
          <w:rFonts w:ascii="Comic Sans MS" w:hAnsi="Comic Sans MS"/>
          <w:sz w:val="28"/>
        </w:rPr>
      </w:pPr>
      <w:r w:rsidRPr="002044E9">
        <w:rPr>
          <w:rFonts w:ascii="Comic Sans MS" w:hAnsi="Comic Sans MS"/>
          <w:sz w:val="28"/>
        </w:rPr>
        <w:t>When the Committee looked at the UK’s report in 2008 it recommended:</w:t>
      </w:r>
    </w:p>
    <w:p w:rsidR="002044E9" w:rsidRPr="002044E9" w:rsidRDefault="002044E9" w:rsidP="002044E9">
      <w:pPr>
        <w:pStyle w:val="ListParagraph"/>
        <w:numPr>
          <w:ilvl w:val="0"/>
          <w:numId w:val="1"/>
        </w:numPr>
        <w:rPr>
          <w:rFonts w:ascii="Comic Sans MS" w:hAnsi="Comic Sans MS"/>
          <w:sz w:val="28"/>
        </w:rPr>
      </w:pPr>
      <w:r w:rsidRPr="002044E9">
        <w:rPr>
          <w:rFonts w:ascii="Comic Sans MS" w:hAnsi="Comic Sans MS"/>
          <w:sz w:val="28"/>
        </w:rPr>
        <w:t>taking action to address discrimination against children in all areas of society</w:t>
      </w:r>
    </w:p>
    <w:p w:rsidR="002044E9" w:rsidRPr="002044E9" w:rsidRDefault="002044E9" w:rsidP="002044E9">
      <w:pPr>
        <w:pStyle w:val="ListParagraph"/>
        <w:numPr>
          <w:ilvl w:val="0"/>
          <w:numId w:val="1"/>
        </w:numPr>
        <w:rPr>
          <w:rFonts w:ascii="Comic Sans MS" w:hAnsi="Comic Sans MS"/>
          <w:sz w:val="28"/>
        </w:rPr>
      </w:pPr>
      <w:r w:rsidRPr="002044E9">
        <w:rPr>
          <w:rFonts w:ascii="Comic Sans MS" w:hAnsi="Comic Sans MS"/>
          <w:sz w:val="28"/>
        </w:rPr>
        <w:t xml:space="preserve">stopping children being unnecessarily excluded from school </w:t>
      </w:r>
    </w:p>
    <w:p w:rsidR="002044E9" w:rsidRDefault="002044E9" w:rsidP="002044E9">
      <w:pPr>
        <w:pStyle w:val="ListParagraph"/>
        <w:numPr>
          <w:ilvl w:val="0"/>
          <w:numId w:val="1"/>
        </w:numPr>
        <w:rPr>
          <w:rFonts w:ascii="Comic Sans MS" w:hAnsi="Comic Sans MS"/>
          <w:sz w:val="28"/>
        </w:rPr>
      </w:pPr>
      <w:proofErr w:type="gramStart"/>
      <w:r w:rsidRPr="002044E9">
        <w:rPr>
          <w:rFonts w:ascii="Comic Sans MS" w:hAnsi="Comic Sans MS"/>
          <w:sz w:val="28"/>
        </w:rPr>
        <w:t>stop</w:t>
      </w:r>
      <w:proofErr w:type="gramEnd"/>
      <w:r w:rsidRPr="002044E9">
        <w:rPr>
          <w:rFonts w:ascii="Comic Sans MS" w:hAnsi="Comic Sans MS"/>
          <w:sz w:val="28"/>
        </w:rPr>
        <w:t xml:space="preserve"> putting children seeking asylum in detention centres</w:t>
      </w:r>
      <w:r w:rsidR="007F1949">
        <w:rPr>
          <w:rFonts w:ascii="Comic Sans MS" w:hAnsi="Comic Sans MS"/>
          <w:sz w:val="28"/>
        </w:rPr>
        <w:t>.</w:t>
      </w:r>
    </w:p>
    <w:p w:rsidR="007F1949" w:rsidRDefault="007F1949" w:rsidP="002044E9">
      <w:pPr>
        <w:rPr>
          <w:rFonts w:ascii="Comic Sans MS" w:hAnsi="Comic Sans MS"/>
          <w:b/>
          <w:sz w:val="28"/>
        </w:rPr>
      </w:pPr>
    </w:p>
    <w:p w:rsidR="007F1949" w:rsidRDefault="007F1949" w:rsidP="002044E9">
      <w:pPr>
        <w:rPr>
          <w:rFonts w:ascii="Comic Sans MS" w:hAnsi="Comic Sans MS"/>
          <w:b/>
          <w:sz w:val="28"/>
        </w:rPr>
      </w:pPr>
    </w:p>
    <w:p w:rsidR="002044E9" w:rsidRPr="002044E9" w:rsidRDefault="002044E9" w:rsidP="002044E9">
      <w:pPr>
        <w:rPr>
          <w:rFonts w:ascii="Comic Sans MS" w:hAnsi="Comic Sans MS"/>
          <w:b/>
          <w:sz w:val="28"/>
        </w:rPr>
      </w:pPr>
      <w:r w:rsidRPr="002044E9">
        <w:rPr>
          <w:rFonts w:ascii="Comic Sans MS" w:hAnsi="Comic Sans MS"/>
          <w:b/>
          <w:sz w:val="28"/>
        </w:rPr>
        <w:lastRenderedPageBreak/>
        <w:t>What does the Committee do?</w:t>
      </w:r>
    </w:p>
    <w:p w:rsidR="003659E8" w:rsidRDefault="002044E9" w:rsidP="002044E9">
      <w:pPr>
        <w:rPr>
          <w:rFonts w:ascii="Comic Sans MS" w:hAnsi="Comic Sans MS"/>
          <w:sz w:val="28"/>
        </w:rPr>
      </w:pPr>
      <w:r w:rsidRPr="002044E9">
        <w:rPr>
          <w:rFonts w:ascii="Comic Sans MS" w:hAnsi="Comic Sans MS"/>
          <w:sz w:val="28"/>
        </w:rPr>
        <w:t xml:space="preserve">Governments have to send a report to the </w:t>
      </w:r>
      <w:r>
        <w:rPr>
          <w:rFonts w:ascii="Comic Sans MS" w:hAnsi="Comic Sans MS"/>
          <w:sz w:val="28"/>
        </w:rPr>
        <w:t xml:space="preserve">Committee </w:t>
      </w:r>
      <w:r w:rsidRPr="002044E9">
        <w:rPr>
          <w:rFonts w:ascii="Comic Sans MS" w:hAnsi="Comic Sans MS"/>
          <w:sz w:val="28"/>
        </w:rPr>
        <w:t>every 5 years to explain how they are respecting and protecting the rights in the CRC. Others can also send reports, including ‘NGOs’ (non</w:t>
      </w:r>
      <w:r>
        <w:rPr>
          <w:rFonts w:ascii="Comic Sans MS" w:hAnsi="Comic Sans MS"/>
          <w:sz w:val="28"/>
        </w:rPr>
        <w:t>-</w:t>
      </w:r>
      <w:r w:rsidRPr="002044E9">
        <w:rPr>
          <w:rFonts w:ascii="Comic Sans MS" w:hAnsi="Comic Sans MS"/>
          <w:sz w:val="28"/>
        </w:rPr>
        <w:t>governmental organisations) like charities, and the Children’s Commissioners, and the Equality and Human Rights Commission. These groups explain how well they think the government is doing at protecting children’s rights, based</w:t>
      </w:r>
      <w:r w:rsidR="007F1949">
        <w:rPr>
          <w:rFonts w:ascii="Comic Sans MS" w:hAnsi="Comic Sans MS"/>
          <w:sz w:val="28"/>
        </w:rPr>
        <w:t xml:space="preserve"> on evidence. These are called ‘</w:t>
      </w:r>
      <w:r w:rsidRPr="002044E9">
        <w:rPr>
          <w:rFonts w:ascii="Comic Sans MS" w:hAnsi="Comic Sans MS"/>
          <w:sz w:val="28"/>
        </w:rPr>
        <w:t>Shadow Reports</w:t>
      </w:r>
      <w:r w:rsidR="007F1949">
        <w:rPr>
          <w:rFonts w:ascii="Comic Sans MS" w:hAnsi="Comic Sans MS"/>
          <w:sz w:val="28"/>
        </w:rPr>
        <w:t>’</w:t>
      </w:r>
      <w:r w:rsidRPr="002044E9">
        <w:rPr>
          <w:rFonts w:ascii="Comic Sans MS" w:hAnsi="Comic Sans MS"/>
          <w:sz w:val="28"/>
        </w:rPr>
        <w:t xml:space="preserve">. You can get involved in this! Check out our </w:t>
      </w:r>
      <w:r w:rsidRPr="007F1949">
        <w:rPr>
          <w:rFonts w:ascii="Comic Sans MS" w:hAnsi="Comic Sans MS"/>
          <w:b/>
          <w:sz w:val="28"/>
        </w:rPr>
        <w:t>Get Involved</w:t>
      </w:r>
      <w:r w:rsidRPr="002044E9">
        <w:rPr>
          <w:rFonts w:ascii="Comic Sans MS" w:hAnsi="Comic Sans MS"/>
          <w:sz w:val="28"/>
        </w:rPr>
        <w:t xml:space="preserve"> </w:t>
      </w:r>
      <w:r w:rsidR="007F1949">
        <w:rPr>
          <w:rFonts w:ascii="Comic Sans MS" w:hAnsi="Comic Sans MS"/>
          <w:sz w:val="28"/>
        </w:rPr>
        <w:t>F</w:t>
      </w:r>
      <w:r w:rsidRPr="002044E9">
        <w:rPr>
          <w:rFonts w:ascii="Comic Sans MS" w:hAnsi="Comic Sans MS"/>
          <w:sz w:val="28"/>
        </w:rPr>
        <w:t xml:space="preserve">actsheet. </w:t>
      </w:r>
    </w:p>
    <w:p w:rsidR="002044E9" w:rsidRDefault="002044E9" w:rsidP="002044E9">
      <w:pPr>
        <w:rPr>
          <w:rFonts w:ascii="Comic Sans MS" w:hAnsi="Comic Sans MS"/>
          <w:sz w:val="28"/>
        </w:rPr>
      </w:pPr>
      <w:r w:rsidRPr="002044E9">
        <w:rPr>
          <w:rFonts w:ascii="Comic Sans MS" w:hAnsi="Comic Sans MS"/>
          <w:sz w:val="28"/>
        </w:rPr>
        <w:t>The Committee looks at all reports and invites the government to a public meeting to ask them questions. It then writ</w:t>
      </w:r>
      <w:r>
        <w:rPr>
          <w:rFonts w:ascii="Comic Sans MS" w:hAnsi="Comic Sans MS"/>
          <w:sz w:val="28"/>
        </w:rPr>
        <w:t xml:space="preserve">es a report about how well the </w:t>
      </w:r>
      <w:r w:rsidRPr="002044E9">
        <w:rPr>
          <w:rFonts w:ascii="Comic Sans MS" w:hAnsi="Comic Sans MS"/>
          <w:sz w:val="28"/>
        </w:rPr>
        <w:t>government is doing on respecting CRC rights. It highlights good things and makes recomme</w:t>
      </w:r>
      <w:r>
        <w:rPr>
          <w:rFonts w:ascii="Comic Sans MS" w:hAnsi="Comic Sans MS"/>
          <w:sz w:val="28"/>
        </w:rPr>
        <w:t xml:space="preserve">ndations for the government to </w:t>
      </w:r>
      <w:r w:rsidRPr="002044E9">
        <w:rPr>
          <w:rFonts w:ascii="Comic Sans MS" w:hAnsi="Comic Sans MS"/>
          <w:sz w:val="28"/>
        </w:rPr>
        <w:t xml:space="preserve">follow in areas where it needs to do better. These reports are available to anyone, you can find them on the Committee’s website </w:t>
      </w:r>
      <w:hyperlink r:id="rId8" w:history="1">
        <w:r w:rsidRPr="006F63B0">
          <w:rPr>
            <w:rStyle w:val="Hyperlink"/>
            <w:rFonts w:ascii="Comic Sans MS" w:hAnsi="Comic Sans MS"/>
            <w:sz w:val="28"/>
          </w:rPr>
          <w:t>www.ohchr.org</w:t>
        </w:r>
      </w:hyperlink>
      <w:r>
        <w:rPr>
          <w:rFonts w:ascii="Comic Sans MS" w:hAnsi="Comic Sans MS"/>
          <w:sz w:val="28"/>
        </w:rPr>
        <w:t>.</w:t>
      </w:r>
    </w:p>
    <w:p w:rsidR="002044E9" w:rsidRPr="002044E9" w:rsidRDefault="002044E9" w:rsidP="007F1949">
      <w:pPr>
        <w:spacing w:after="0"/>
        <w:rPr>
          <w:rFonts w:ascii="Comic Sans MS" w:eastAsia="Times New Roman" w:hAnsi="Comic Sans MS" w:cs="Times New Roman"/>
          <w:b/>
          <w:sz w:val="28"/>
          <w:szCs w:val="28"/>
        </w:rPr>
      </w:pPr>
      <w:r w:rsidRPr="002044E9">
        <w:rPr>
          <w:rFonts w:ascii="Comic Sans MS" w:eastAsia="Times New Roman" w:hAnsi="Comic Sans MS" w:cs="Times New Roman"/>
          <w:b/>
          <w:sz w:val="28"/>
          <w:szCs w:val="28"/>
        </w:rPr>
        <w:t>How can I get involved?</w:t>
      </w:r>
    </w:p>
    <w:p w:rsidR="002044E9" w:rsidRPr="002044E9" w:rsidRDefault="002044E9" w:rsidP="007F1949">
      <w:pPr>
        <w:spacing w:after="0"/>
        <w:rPr>
          <w:rFonts w:ascii="Comic Sans MS" w:eastAsia="Times New Roman" w:hAnsi="Comic Sans MS" w:cs="Times New Roman"/>
          <w:b/>
          <w:color w:val="FF9900"/>
          <w:sz w:val="10"/>
          <w:szCs w:val="10"/>
        </w:rPr>
      </w:pPr>
    </w:p>
    <w:p w:rsidR="002044E9" w:rsidRDefault="002044E9" w:rsidP="007F1949">
      <w:pPr>
        <w:spacing w:after="0"/>
        <w:rPr>
          <w:rFonts w:ascii="Comic Sans MS" w:eastAsia="Times New Roman" w:hAnsi="Comic Sans MS" w:cs="Calibri"/>
          <w:sz w:val="28"/>
          <w:szCs w:val="28"/>
        </w:rPr>
      </w:pPr>
      <w:r w:rsidRPr="002044E9">
        <w:rPr>
          <w:rFonts w:ascii="Comic Sans MS" w:eastAsia="Times New Roman" w:hAnsi="Comic Sans MS" w:cs="Calibri"/>
          <w:sz w:val="28"/>
          <w:szCs w:val="28"/>
        </w:rPr>
        <w:t xml:space="preserve">You can provide the Committee with information on issues that are important to children and young people to help them decide how well the government is doing to protect children’s rights. This isn’t about whether your </w:t>
      </w:r>
      <w:r w:rsidRPr="002044E9">
        <w:rPr>
          <w:rFonts w:ascii="Comic Sans MS" w:eastAsia="Times New Roman" w:hAnsi="Comic Sans MS" w:cs="Calibri"/>
          <w:i/>
          <w:sz w:val="28"/>
          <w:szCs w:val="28"/>
        </w:rPr>
        <w:t>individual</w:t>
      </w:r>
      <w:r w:rsidRPr="002044E9">
        <w:rPr>
          <w:rFonts w:ascii="Comic Sans MS" w:eastAsia="Times New Roman" w:hAnsi="Comic Sans MS" w:cs="Calibri"/>
          <w:sz w:val="28"/>
          <w:szCs w:val="28"/>
        </w:rPr>
        <w:t xml:space="preserve"> rights are being respected. It’s about doing research and providing information and evidence on whether children’s rights </w:t>
      </w:r>
      <w:r w:rsidRPr="002044E9">
        <w:rPr>
          <w:rFonts w:ascii="Comic Sans MS" w:eastAsia="Times New Roman" w:hAnsi="Comic Sans MS" w:cs="Calibri"/>
          <w:i/>
          <w:sz w:val="28"/>
          <w:szCs w:val="28"/>
        </w:rPr>
        <w:t>in general</w:t>
      </w:r>
      <w:r w:rsidRPr="002044E9">
        <w:rPr>
          <w:rFonts w:ascii="Comic Sans MS" w:eastAsia="Times New Roman" w:hAnsi="Comic Sans MS" w:cs="Calibri"/>
          <w:sz w:val="28"/>
          <w:szCs w:val="28"/>
        </w:rPr>
        <w:t xml:space="preserve"> are respected in the UK.</w:t>
      </w:r>
      <w:r w:rsidR="0024384E">
        <w:rPr>
          <w:rFonts w:ascii="Comic Sans MS" w:eastAsia="Times New Roman" w:hAnsi="Comic Sans MS" w:cs="Calibri"/>
          <w:sz w:val="28"/>
          <w:szCs w:val="28"/>
        </w:rPr>
        <w:t xml:space="preserve"> H</w:t>
      </w:r>
      <w:r w:rsidR="007F1949">
        <w:rPr>
          <w:rFonts w:ascii="Comic Sans MS" w:eastAsia="Times New Roman" w:hAnsi="Comic Sans MS" w:cs="Calibri"/>
          <w:sz w:val="28"/>
          <w:szCs w:val="28"/>
        </w:rPr>
        <w:t xml:space="preserve">ave a look at our </w:t>
      </w:r>
      <w:r w:rsidR="007F1949" w:rsidRPr="007F1949">
        <w:rPr>
          <w:rFonts w:ascii="Comic Sans MS" w:eastAsia="Times New Roman" w:hAnsi="Comic Sans MS" w:cs="Calibri"/>
          <w:b/>
          <w:sz w:val="28"/>
          <w:szCs w:val="28"/>
        </w:rPr>
        <w:t>Get Involved</w:t>
      </w:r>
      <w:r w:rsidR="007F1949">
        <w:rPr>
          <w:rFonts w:ascii="Comic Sans MS" w:eastAsia="Times New Roman" w:hAnsi="Comic Sans MS" w:cs="Calibri"/>
          <w:sz w:val="28"/>
          <w:szCs w:val="28"/>
        </w:rPr>
        <w:t xml:space="preserve"> F</w:t>
      </w:r>
      <w:r w:rsidR="0024384E">
        <w:rPr>
          <w:rFonts w:ascii="Comic Sans MS" w:eastAsia="Times New Roman" w:hAnsi="Comic Sans MS" w:cs="Calibri"/>
          <w:sz w:val="28"/>
          <w:szCs w:val="28"/>
        </w:rPr>
        <w:t>actsheet.</w:t>
      </w:r>
    </w:p>
    <w:p w:rsidR="002044E9" w:rsidRDefault="002044E9" w:rsidP="007F1949">
      <w:pPr>
        <w:spacing w:after="0"/>
        <w:rPr>
          <w:rFonts w:ascii="Comic Sans MS" w:eastAsia="Times New Roman" w:hAnsi="Comic Sans MS" w:cs="Calibri"/>
          <w:sz w:val="28"/>
          <w:szCs w:val="28"/>
        </w:rPr>
      </w:pPr>
    </w:p>
    <w:p w:rsidR="007F1949" w:rsidRDefault="007F1949" w:rsidP="007F1949">
      <w:pPr>
        <w:spacing w:after="0"/>
        <w:rPr>
          <w:rFonts w:ascii="Comic Sans MS" w:eastAsia="Times New Roman" w:hAnsi="Comic Sans MS" w:cs="Calibri"/>
          <w:b/>
          <w:sz w:val="28"/>
          <w:szCs w:val="28"/>
        </w:rPr>
      </w:pPr>
    </w:p>
    <w:p w:rsidR="007F1949" w:rsidRDefault="007F1949" w:rsidP="007F1949">
      <w:pPr>
        <w:spacing w:after="0"/>
        <w:rPr>
          <w:rFonts w:ascii="Comic Sans MS" w:eastAsia="Times New Roman" w:hAnsi="Comic Sans MS" w:cs="Calibri"/>
          <w:b/>
          <w:sz w:val="28"/>
          <w:szCs w:val="28"/>
        </w:rPr>
      </w:pPr>
    </w:p>
    <w:p w:rsidR="007F1949" w:rsidRDefault="007F1949" w:rsidP="007F1949">
      <w:pPr>
        <w:spacing w:after="0"/>
        <w:rPr>
          <w:rFonts w:ascii="Comic Sans MS" w:eastAsia="Times New Roman" w:hAnsi="Comic Sans MS" w:cs="Calibri"/>
          <w:b/>
          <w:sz w:val="28"/>
          <w:szCs w:val="28"/>
        </w:rPr>
      </w:pPr>
    </w:p>
    <w:p w:rsidR="002044E9" w:rsidRPr="002044E9" w:rsidRDefault="002044E9" w:rsidP="007F1949">
      <w:pPr>
        <w:spacing w:after="0"/>
        <w:rPr>
          <w:rFonts w:ascii="Comic Sans MS" w:eastAsia="Times New Roman" w:hAnsi="Comic Sans MS" w:cs="Calibri"/>
          <w:b/>
          <w:sz w:val="28"/>
          <w:szCs w:val="28"/>
        </w:rPr>
      </w:pPr>
      <w:r w:rsidRPr="002044E9">
        <w:rPr>
          <w:rFonts w:ascii="Comic Sans MS" w:eastAsia="Times New Roman" w:hAnsi="Comic Sans MS" w:cs="Calibri"/>
          <w:b/>
          <w:sz w:val="28"/>
          <w:szCs w:val="28"/>
        </w:rPr>
        <w:lastRenderedPageBreak/>
        <w:t>Can I complain to the committee if I have a problem?</w:t>
      </w:r>
    </w:p>
    <w:p w:rsidR="002044E9" w:rsidRPr="002044E9" w:rsidRDefault="002044E9" w:rsidP="007F1949">
      <w:pPr>
        <w:spacing w:after="0"/>
        <w:rPr>
          <w:rFonts w:ascii="Comic Sans MS" w:eastAsia="Times New Roman" w:hAnsi="Comic Sans MS" w:cs="Calibri"/>
          <w:b/>
          <w:sz w:val="28"/>
          <w:szCs w:val="28"/>
        </w:rPr>
      </w:pPr>
    </w:p>
    <w:p w:rsidR="002044E9" w:rsidRDefault="002044E9" w:rsidP="007F1949">
      <w:pPr>
        <w:spacing w:after="0"/>
        <w:rPr>
          <w:rFonts w:ascii="Comic Sans MS" w:eastAsia="Times New Roman" w:hAnsi="Comic Sans MS" w:cs="Calibri"/>
          <w:sz w:val="28"/>
          <w:szCs w:val="28"/>
        </w:rPr>
      </w:pPr>
      <w:r w:rsidRPr="002044E9">
        <w:rPr>
          <w:rFonts w:ascii="Comic Sans MS" w:eastAsia="Times New Roman" w:hAnsi="Comic Sans MS" w:cs="Calibri"/>
          <w:sz w:val="28"/>
          <w:szCs w:val="28"/>
        </w:rPr>
        <w:t>There is a new part to the CRC (called an ‘Optional Protocol’) which lets children and young people complain to the Committee about their individual situation and say why they think their rights have not been respected. The UK haven’t promised to do this (yet!), so you can’t complain to the Committee directly about how your individual rights are being respected. But, you can share information with the Committee about how you think the government is doing on children’s rights in general. For mo</w:t>
      </w:r>
      <w:r w:rsidR="007F1949">
        <w:rPr>
          <w:rFonts w:ascii="Comic Sans MS" w:eastAsia="Times New Roman" w:hAnsi="Comic Sans MS" w:cs="Calibri"/>
          <w:sz w:val="28"/>
          <w:szCs w:val="28"/>
        </w:rPr>
        <w:t xml:space="preserve">re info check our </w:t>
      </w:r>
      <w:r w:rsidR="007F1949" w:rsidRPr="007F1949">
        <w:rPr>
          <w:rFonts w:ascii="Comic Sans MS" w:eastAsia="Times New Roman" w:hAnsi="Comic Sans MS" w:cs="Calibri"/>
          <w:b/>
          <w:sz w:val="28"/>
          <w:szCs w:val="28"/>
        </w:rPr>
        <w:t>Get Involved</w:t>
      </w:r>
      <w:r w:rsidR="007F1949">
        <w:rPr>
          <w:rFonts w:ascii="Comic Sans MS" w:eastAsia="Times New Roman" w:hAnsi="Comic Sans MS" w:cs="Calibri"/>
          <w:sz w:val="28"/>
          <w:szCs w:val="28"/>
        </w:rPr>
        <w:t xml:space="preserve"> F</w:t>
      </w:r>
      <w:r w:rsidRPr="002044E9">
        <w:rPr>
          <w:rFonts w:ascii="Comic Sans MS" w:eastAsia="Times New Roman" w:hAnsi="Comic Sans MS" w:cs="Calibri"/>
          <w:sz w:val="28"/>
          <w:szCs w:val="28"/>
        </w:rPr>
        <w:t>actsheet.</w:t>
      </w:r>
    </w:p>
    <w:p w:rsidR="007F1949" w:rsidRDefault="007F1949" w:rsidP="007F1949">
      <w:pPr>
        <w:spacing w:after="0"/>
        <w:rPr>
          <w:rFonts w:ascii="Comic Sans MS" w:eastAsia="Times New Roman" w:hAnsi="Comic Sans MS" w:cs="Calibri"/>
          <w:sz w:val="28"/>
          <w:szCs w:val="28"/>
        </w:rPr>
      </w:pPr>
    </w:p>
    <w:p w:rsidR="007F1949" w:rsidRDefault="007F1949" w:rsidP="002044E9">
      <w:pPr>
        <w:spacing w:after="0" w:line="240" w:lineRule="auto"/>
        <w:rPr>
          <w:rFonts w:ascii="Comic Sans MS" w:eastAsia="Times New Roman" w:hAnsi="Comic Sans MS" w:cs="Calibri"/>
          <w:sz w:val="28"/>
          <w:szCs w:val="28"/>
        </w:rPr>
      </w:pPr>
      <w:bookmarkStart w:id="0" w:name="_GoBack"/>
      <w:bookmarkEnd w:id="0"/>
    </w:p>
    <w:sectPr w:rsidR="007F194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4E9" w:rsidRDefault="002044E9" w:rsidP="002044E9">
      <w:pPr>
        <w:spacing w:after="0" w:line="240" w:lineRule="auto"/>
      </w:pPr>
      <w:r>
        <w:separator/>
      </w:r>
    </w:p>
  </w:endnote>
  <w:endnote w:type="continuationSeparator" w:id="0">
    <w:p w:rsidR="002044E9" w:rsidRDefault="002044E9" w:rsidP="00204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C1" w:rsidRDefault="00FC19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C1" w:rsidRDefault="00FC19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C1" w:rsidRDefault="00FC19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4E9" w:rsidRDefault="002044E9" w:rsidP="002044E9">
      <w:pPr>
        <w:spacing w:after="0" w:line="240" w:lineRule="auto"/>
      </w:pPr>
      <w:r>
        <w:separator/>
      </w:r>
    </w:p>
  </w:footnote>
  <w:footnote w:type="continuationSeparator" w:id="0">
    <w:p w:rsidR="002044E9" w:rsidRDefault="002044E9" w:rsidP="002044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C1" w:rsidRDefault="00FC19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4E9" w:rsidRPr="002044E9" w:rsidRDefault="002044E9" w:rsidP="002044E9">
    <w:pPr>
      <w:tabs>
        <w:tab w:val="center" w:pos="4513"/>
        <w:tab w:val="right" w:pos="9026"/>
      </w:tabs>
      <w:spacing w:after="0" w:line="240" w:lineRule="auto"/>
      <w:jc w:val="center"/>
      <w:rPr>
        <w:rFonts w:ascii="Comic Sans MS" w:eastAsia="Times New Roman" w:hAnsi="Comic Sans MS" w:cs="Times New Roman"/>
        <w:sz w:val="28"/>
      </w:rPr>
    </w:pPr>
    <w:r w:rsidRPr="002044E9">
      <w:rPr>
        <w:rFonts w:ascii="Comic Sans MS" w:eastAsia="Times New Roman" w:hAnsi="Comic Sans MS" w:cs="Times New Roman"/>
        <w:sz w:val="28"/>
      </w:rPr>
      <w:t>Young People’s Human Rights and the CRC Factsheet</w:t>
    </w:r>
  </w:p>
  <w:p w:rsidR="002044E9" w:rsidRDefault="002044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C1" w:rsidRDefault="00FC19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8259F"/>
    <w:multiLevelType w:val="hybridMultilevel"/>
    <w:tmpl w:val="E884C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4E9"/>
    <w:rsid w:val="000643DA"/>
    <w:rsid w:val="002044E9"/>
    <w:rsid w:val="0024384E"/>
    <w:rsid w:val="00263D97"/>
    <w:rsid w:val="003659E8"/>
    <w:rsid w:val="00406C80"/>
    <w:rsid w:val="00422206"/>
    <w:rsid w:val="00445C0B"/>
    <w:rsid w:val="007F1949"/>
    <w:rsid w:val="009815F7"/>
    <w:rsid w:val="00BE074D"/>
    <w:rsid w:val="00CA123F"/>
    <w:rsid w:val="00E119B4"/>
    <w:rsid w:val="00E847B0"/>
    <w:rsid w:val="00F95B3B"/>
    <w:rsid w:val="00FC1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4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4E9"/>
  </w:style>
  <w:style w:type="paragraph" w:styleId="Footer">
    <w:name w:val="footer"/>
    <w:basedOn w:val="Normal"/>
    <w:link w:val="FooterChar"/>
    <w:uiPriority w:val="99"/>
    <w:unhideWhenUsed/>
    <w:rsid w:val="002044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4E9"/>
  </w:style>
  <w:style w:type="paragraph" w:styleId="ListParagraph">
    <w:name w:val="List Paragraph"/>
    <w:basedOn w:val="Normal"/>
    <w:uiPriority w:val="34"/>
    <w:qFormat/>
    <w:rsid w:val="002044E9"/>
    <w:pPr>
      <w:ind w:left="720"/>
      <w:contextualSpacing/>
    </w:pPr>
  </w:style>
  <w:style w:type="character" w:styleId="Hyperlink">
    <w:name w:val="Hyperlink"/>
    <w:basedOn w:val="DefaultParagraphFont"/>
    <w:uiPriority w:val="99"/>
    <w:unhideWhenUsed/>
    <w:rsid w:val="002044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4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4E9"/>
  </w:style>
  <w:style w:type="paragraph" w:styleId="Footer">
    <w:name w:val="footer"/>
    <w:basedOn w:val="Normal"/>
    <w:link w:val="FooterChar"/>
    <w:uiPriority w:val="99"/>
    <w:unhideWhenUsed/>
    <w:rsid w:val="002044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4E9"/>
  </w:style>
  <w:style w:type="paragraph" w:styleId="ListParagraph">
    <w:name w:val="List Paragraph"/>
    <w:basedOn w:val="Normal"/>
    <w:uiPriority w:val="34"/>
    <w:qFormat/>
    <w:rsid w:val="002044E9"/>
    <w:pPr>
      <w:ind w:left="720"/>
      <w:contextualSpacing/>
    </w:pPr>
  </w:style>
  <w:style w:type="character" w:styleId="Hyperlink">
    <w:name w:val="Hyperlink"/>
    <w:basedOn w:val="DefaultParagraphFont"/>
    <w:uiPriority w:val="99"/>
    <w:unhideWhenUsed/>
    <w:rsid w:val="002044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2786</Characters>
  <Application>Microsoft Office Word</Application>
  <DocSecurity>0</DocSecurity>
  <Lines>23</Lines>
  <Paragraphs>6</Paragraphs>
  <ScaleCrop>false</ScaleCrop>
  <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2014-11-28T17:16:00Z</dcterms:created>
  <dcterms:modified xsi:type="dcterms:W3CDTF">2014-12-01T15:02:00Z</dcterms:modified>
</cp:coreProperties>
</file>