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79" w:rsidRPr="00894294" w:rsidRDefault="00021723" w:rsidP="00E35B7A">
      <w:pPr>
        <w:pStyle w:val="Title"/>
        <w:rPr>
          <w:rFonts w:ascii="Arial" w:hAnsi="Arial" w:cs="Arial"/>
          <w:b/>
          <w:sz w:val="36"/>
          <w:szCs w:val="36"/>
        </w:rPr>
      </w:pPr>
      <w:r w:rsidRPr="00894294">
        <w:rPr>
          <w:rFonts w:ascii="Arial" w:hAnsi="Arial" w:cs="Arial"/>
          <w:b/>
          <w:sz w:val="36"/>
          <w:szCs w:val="36"/>
        </w:rPr>
        <w:t>Commissioner</w:t>
      </w:r>
      <w:r w:rsidR="00E35B7A">
        <w:rPr>
          <w:rFonts w:ascii="Arial" w:hAnsi="Arial" w:cs="Arial"/>
          <w:b/>
          <w:sz w:val="36"/>
          <w:szCs w:val="36"/>
        </w:rPr>
        <w:t xml:space="preserve"> </w:t>
      </w:r>
      <w:r w:rsidR="006A4294" w:rsidRPr="00894294">
        <w:rPr>
          <w:rFonts w:ascii="Arial" w:hAnsi="Arial" w:cs="Arial"/>
          <w:b/>
          <w:sz w:val="36"/>
          <w:szCs w:val="36"/>
        </w:rPr>
        <w:t>/</w:t>
      </w:r>
      <w:r w:rsidR="00E35B7A">
        <w:rPr>
          <w:rFonts w:ascii="Arial" w:hAnsi="Arial" w:cs="Arial"/>
          <w:b/>
          <w:sz w:val="36"/>
          <w:szCs w:val="36"/>
        </w:rPr>
        <w:t xml:space="preserve"> </w:t>
      </w:r>
      <w:r w:rsidR="006A4294" w:rsidRPr="00894294">
        <w:rPr>
          <w:rFonts w:ascii="Arial" w:hAnsi="Arial" w:cs="Arial"/>
          <w:b/>
          <w:sz w:val="36"/>
          <w:szCs w:val="36"/>
        </w:rPr>
        <w:t>Committee member</w:t>
      </w:r>
      <w:r w:rsidR="00E35B7A" w:rsidRPr="00E35B7A">
        <w:rPr>
          <w:rFonts w:ascii="Arial" w:hAnsi="Arial" w:cs="Arial"/>
          <w:b/>
          <w:sz w:val="36"/>
          <w:szCs w:val="36"/>
        </w:rPr>
        <w:t xml:space="preserve"> </w:t>
      </w:r>
      <w:r w:rsidR="00E35B7A">
        <w:rPr>
          <w:rFonts w:ascii="Arial" w:hAnsi="Arial" w:cs="Arial"/>
          <w:b/>
          <w:sz w:val="36"/>
          <w:szCs w:val="36"/>
        </w:rPr>
        <w:t>d</w:t>
      </w:r>
      <w:r w:rsidR="00E35B7A" w:rsidRPr="00894294">
        <w:rPr>
          <w:rFonts w:ascii="Arial" w:hAnsi="Arial" w:cs="Arial"/>
          <w:b/>
          <w:sz w:val="36"/>
          <w:szCs w:val="36"/>
        </w:rPr>
        <w:t>eclaration of interest</w:t>
      </w:r>
      <w:r w:rsidR="00E35B7A">
        <w:rPr>
          <w:rFonts w:ascii="Arial" w:hAnsi="Arial" w:cs="Arial"/>
          <w:b/>
          <w:sz w:val="36"/>
          <w:szCs w:val="36"/>
        </w:rPr>
        <w:t>s</w:t>
      </w:r>
    </w:p>
    <w:p w:rsidR="00097F28" w:rsidRPr="00574279" w:rsidRDefault="00AC54CA" w:rsidP="00574279">
      <w:pPr>
        <w:pStyle w:val="Heading2borderpink"/>
      </w:pPr>
      <w:r w:rsidRPr="00574279">
        <w:t>Name</w:t>
      </w:r>
    </w:p>
    <w:p w:rsidR="00574279" w:rsidRDefault="00574279" w:rsidP="006A4294"/>
    <w:p w:rsidR="0088707B" w:rsidRDefault="0072702A" w:rsidP="006A4294">
      <w:r>
        <w:t>Naomi McAuliffe</w:t>
      </w:r>
    </w:p>
    <w:p w:rsidR="00D05081" w:rsidRPr="0088707B" w:rsidRDefault="00D05081" w:rsidP="006A4294"/>
    <w:p w:rsidR="00AC54CA" w:rsidRPr="00097F28" w:rsidRDefault="00AC54CA" w:rsidP="00574279">
      <w:pPr>
        <w:pStyle w:val="Heading2borderpink"/>
      </w:pPr>
      <w:r w:rsidRPr="00097F28">
        <w:t>Role</w:t>
      </w:r>
    </w:p>
    <w:p w:rsidR="00574279" w:rsidRDefault="00574279" w:rsidP="006A4294"/>
    <w:p w:rsidR="0088707B" w:rsidRDefault="004248C5" w:rsidP="006A4294">
      <w:r>
        <w:t>Scotland Committee Member</w:t>
      </w:r>
    </w:p>
    <w:p w:rsidR="00D05081" w:rsidRPr="0088707B" w:rsidRDefault="00D05081" w:rsidP="006A4294"/>
    <w:p w:rsidR="00AC54CA" w:rsidRPr="00FD48AA" w:rsidRDefault="00AC54CA" w:rsidP="00960222">
      <w:pPr>
        <w:pStyle w:val="Heading2borderpink"/>
        <w:rPr>
          <w:rStyle w:val="Strong"/>
        </w:rPr>
      </w:pPr>
      <w:r w:rsidRPr="00097F28">
        <w:t>Part 1: Biography</w:t>
      </w:r>
    </w:p>
    <w:p w:rsidR="00AC54CA" w:rsidRPr="00960222" w:rsidRDefault="00AC54CA" w:rsidP="00960222">
      <w:pPr>
        <w:pStyle w:val="Sectiondescription"/>
      </w:pPr>
      <w:r w:rsidRPr="00960222">
        <w:t xml:space="preserve">Please provide concise (max 130 words) and objective biographical details for publication on the Commission's website, and elsewhere. </w:t>
      </w:r>
    </w:p>
    <w:p w:rsidR="0072702A" w:rsidRPr="0072702A" w:rsidRDefault="0072702A" w:rsidP="0072702A">
      <w:r w:rsidRPr="0072702A">
        <w:t xml:space="preserve">Naomi McAuliffe is the Head of Amnesty International’s Scotland Office and manages their operations in Scotland. Having worked for Amnesty for over a decade in Edinburgh and London, she has campaigned on an extensive range of human rights issues including running </w:t>
      </w:r>
      <w:r w:rsidRPr="0072702A">
        <w:rPr>
          <w:bCs/>
        </w:rPr>
        <w:t xml:space="preserve">two Global campaigns; My Body My Rights on sexual and reproductive rights and the poverty and human rights programme </w:t>
      </w:r>
      <w:r w:rsidRPr="0072702A">
        <w:t xml:space="preserve">covering </w:t>
      </w:r>
      <w:r w:rsidRPr="0072702A">
        <w:rPr>
          <w:lang w:val="en-US"/>
        </w:rPr>
        <w:t xml:space="preserve">economic, social and cultural rights, and corporate accountability. Before that she started with Amnesty Scotland running the Stop Violence </w:t>
      </w:r>
      <w:proofErr w:type="gramStart"/>
      <w:r w:rsidRPr="0072702A">
        <w:rPr>
          <w:lang w:val="en-US"/>
        </w:rPr>
        <w:t>Against</w:t>
      </w:r>
      <w:proofErr w:type="gramEnd"/>
      <w:r w:rsidRPr="0072702A">
        <w:rPr>
          <w:lang w:val="en-US"/>
        </w:rPr>
        <w:t xml:space="preserve"> Women campaign for Scotland.</w:t>
      </w:r>
    </w:p>
    <w:p w:rsidR="0043073A" w:rsidRDefault="0072702A" w:rsidP="0072702A">
      <w:pPr>
        <w:rPr>
          <w:lang w:val="en-US"/>
        </w:rPr>
      </w:pPr>
      <w:r w:rsidRPr="0072702A">
        <w:rPr>
          <w:lang w:val="en-US"/>
        </w:rPr>
        <w:t xml:space="preserve">Naomi manages the </w:t>
      </w:r>
      <w:r w:rsidRPr="0072702A">
        <w:t xml:space="preserve">Human Rights Consortium Scotland, a network of civil society organisations who work together to protect and promote a human rights based society in Scotland, which is currently hosted by Amnesty. She </w:t>
      </w:r>
      <w:r w:rsidRPr="0072702A">
        <w:rPr>
          <w:lang w:val="en-US"/>
        </w:rPr>
        <w:t>also used to write regularly for the Guardian’s Comment is Free.</w:t>
      </w:r>
    </w:p>
    <w:p w:rsidR="0072702A" w:rsidRPr="00364F56" w:rsidRDefault="0072702A" w:rsidP="0072702A">
      <w:pPr>
        <w:rPr>
          <w:rFonts w:eastAsia="Times New Roman"/>
        </w:rPr>
      </w:pPr>
    </w:p>
    <w:p w:rsidR="00AC54CA" w:rsidRPr="00D05081" w:rsidRDefault="00AC54CA" w:rsidP="00574279">
      <w:pPr>
        <w:pStyle w:val="Heading2borderpink"/>
      </w:pPr>
      <w:r w:rsidRPr="00D05081">
        <w:t>Part 2: Relevant pecuniary interests</w:t>
      </w:r>
    </w:p>
    <w:p w:rsidR="006F59AC" w:rsidRPr="00097F28" w:rsidRDefault="006F59AC" w:rsidP="00960222">
      <w:pPr>
        <w:pStyle w:val="Sectiondescription"/>
      </w:pPr>
      <w:r w:rsidRPr="00097F28">
        <w:t>Please list your or close family members' or associates’ relevant pecuniary interests. These might include:</w:t>
      </w:r>
    </w:p>
    <w:p w:rsidR="006F59AC" w:rsidRPr="00097F28" w:rsidRDefault="006F59AC" w:rsidP="00960222">
      <w:pPr>
        <w:pStyle w:val="Sectiondescription"/>
      </w:pPr>
    </w:p>
    <w:p w:rsidR="0058464B" w:rsidRDefault="006F59AC" w:rsidP="00960222">
      <w:pPr>
        <w:pStyle w:val="Sectiondescription"/>
        <w:numPr>
          <w:ilvl w:val="0"/>
          <w:numId w:val="2"/>
        </w:numPr>
      </w:pPr>
      <w:r w:rsidRPr="00097F28">
        <w:t xml:space="preserve">any business interests (for example your employment, trade, profession, contracts, or any company with which they are associated); and </w:t>
      </w:r>
    </w:p>
    <w:p w:rsidR="0058464B" w:rsidRDefault="006F59AC" w:rsidP="00960222">
      <w:pPr>
        <w:pStyle w:val="Sectiondescription"/>
        <w:numPr>
          <w:ilvl w:val="0"/>
          <w:numId w:val="2"/>
        </w:numPr>
      </w:pPr>
      <w:r w:rsidRPr="00097F28">
        <w:lastRenderedPageBreak/>
        <w:t>any wider financial interests (for example trust funds, investments, and assets including land and property);</w:t>
      </w:r>
    </w:p>
    <w:p w:rsidR="006F59AC" w:rsidRPr="00097F28" w:rsidRDefault="006F59AC" w:rsidP="00960222">
      <w:pPr>
        <w:pStyle w:val="Sectiondescription"/>
        <w:numPr>
          <w:ilvl w:val="0"/>
          <w:numId w:val="2"/>
        </w:numPr>
      </w:pPr>
      <w:proofErr w:type="gramStart"/>
      <w:r w:rsidRPr="00097F28">
        <w:t>sponsorship</w:t>
      </w:r>
      <w:proofErr w:type="gramEnd"/>
      <w:r w:rsidRPr="00097F28">
        <w:t xml:space="preserve"> or payments for specific activities not covered in (a) or (b) (e.g.one-off speaking</w:t>
      </w:r>
      <w:r w:rsidR="006D3CF6">
        <w:t xml:space="preserve"> engagements, or study tours).</w:t>
      </w:r>
    </w:p>
    <w:p w:rsidR="0058464B" w:rsidRDefault="0058464B" w:rsidP="00960222">
      <w:pPr>
        <w:pStyle w:val="Sectiondescription"/>
      </w:pPr>
    </w:p>
    <w:p w:rsidR="00021723" w:rsidRDefault="006F59AC" w:rsidP="00960222">
      <w:pPr>
        <w:pStyle w:val="Sectiondescription"/>
      </w:pPr>
      <w:proofErr w:type="gramStart"/>
      <w:r w:rsidRPr="00097F28">
        <w:t>which</w:t>
      </w:r>
      <w:proofErr w:type="gramEnd"/>
      <w:r w:rsidRPr="00097F28">
        <w:t xml:space="preserve"> may have a direct bearing on the business of the Commission, or which a fair minded person might reasonably think could influence your judgment.</w:t>
      </w:r>
    </w:p>
    <w:p w:rsidR="0088707B" w:rsidRDefault="0088707B" w:rsidP="00D05081"/>
    <w:p w:rsidR="0072702A" w:rsidRPr="0072702A" w:rsidRDefault="0072702A" w:rsidP="0072702A">
      <w:r w:rsidRPr="0072702A">
        <w:t>I currently line manage the Co-ordinator of the Human Rights Consortium Scotland, a network which regularly works with the Commission and may host joint events with the Commission in the future.  The Consortium has received limited grant funding from EHRC.</w:t>
      </w:r>
    </w:p>
    <w:p w:rsidR="006F59AC" w:rsidRPr="00097F28" w:rsidRDefault="006F59AC" w:rsidP="006A4294"/>
    <w:p w:rsidR="006F59AC" w:rsidRPr="00097F28" w:rsidRDefault="006F59AC" w:rsidP="00574279">
      <w:pPr>
        <w:pStyle w:val="Heading2borderpink"/>
      </w:pPr>
      <w:r w:rsidRPr="00097F28">
        <w:t>Part 3: Relevant non - pecuniary interests</w:t>
      </w:r>
    </w:p>
    <w:p w:rsidR="006F59AC" w:rsidRPr="00D05081" w:rsidRDefault="006F59AC" w:rsidP="00960222">
      <w:pPr>
        <w:pStyle w:val="Sectiondescription"/>
      </w:pPr>
      <w:r w:rsidRPr="00D05081">
        <w:t xml:space="preserve">Please list your or close family members' or associates’ relevant non-pecuniary interests. These might include membership or active involvement with any: </w:t>
      </w:r>
    </w:p>
    <w:p w:rsidR="0058464B" w:rsidRPr="00097F28" w:rsidRDefault="0058464B" w:rsidP="00960222">
      <w:pPr>
        <w:pStyle w:val="Sectiondescription"/>
      </w:pPr>
    </w:p>
    <w:p w:rsidR="0058464B" w:rsidRDefault="006F59AC" w:rsidP="00960222">
      <w:pPr>
        <w:pStyle w:val="Sectiondescription"/>
        <w:numPr>
          <w:ilvl w:val="0"/>
          <w:numId w:val="5"/>
        </w:numPr>
      </w:pPr>
      <w:r w:rsidRPr="00097F28">
        <w:t>public bodies</w:t>
      </w:r>
    </w:p>
    <w:p w:rsidR="0058464B" w:rsidRDefault="006F59AC" w:rsidP="00960222">
      <w:pPr>
        <w:pStyle w:val="Sectiondescription"/>
        <w:numPr>
          <w:ilvl w:val="0"/>
          <w:numId w:val="5"/>
        </w:numPr>
      </w:pPr>
      <w:r w:rsidRPr="0058464B">
        <w:t>political parties</w:t>
      </w:r>
    </w:p>
    <w:p w:rsidR="0058464B" w:rsidRDefault="006F59AC" w:rsidP="00960222">
      <w:pPr>
        <w:pStyle w:val="Sectiondescription"/>
        <w:numPr>
          <w:ilvl w:val="0"/>
          <w:numId w:val="5"/>
        </w:numPr>
      </w:pPr>
      <w:r w:rsidRPr="0058464B">
        <w:t>campaigning groups</w:t>
      </w:r>
    </w:p>
    <w:p w:rsidR="0058464B" w:rsidRDefault="006F59AC" w:rsidP="00960222">
      <w:pPr>
        <w:pStyle w:val="Sectiondescription"/>
        <w:numPr>
          <w:ilvl w:val="0"/>
          <w:numId w:val="5"/>
        </w:numPr>
      </w:pPr>
      <w:r w:rsidRPr="0058464B">
        <w:t>professional and trade bodies</w:t>
      </w:r>
    </w:p>
    <w:p w:rsidR="006F59AC" w:rsidRPr="0058464B" w:rsidRDefault="006F59AC" w:rsidP="00960222">
      <w:pPr>
        <w:pStyle w:val="Sectiondescription"/>
        <w:numPr>
          <w:ilvl w:val="0"/>
          <w:numId w:val="5"/>
        </w:numPr>
      </w:pPr>
      <w:r w:rsidRPr="0058464B">
        <w:t>charities and other voluntary and community sector bodies</w:t>
      </w:r>
    </w:p>
    <w:p w:rsidR="006F59AC" w:rsidRPr="00097F28" w:rsidRDefault="006F59AC" w:rsidP="00960222">
      <w:pPr>
        <w:pStyle w:val="Sectiondescription"/>
      </w:pPr>
    </w:p>
    <w:p w:rsidR="006F59AC" w:rsidRPr="00097F28" w:rsidRDefault="006F59AC" w:rsidP="00960222">
      <w:pPr>
        <w:pStyle w:val="Sectiondescription"/>
      </w:pPr>
      <w:proofErr w:type="gramStart"/>
      <w:r w:rsidRPr="00097F28">
        <w:t>which</w:t>
      </w:r>
      <w:proofErr w:type="gramEnd"/>
      <w:r w:rsidRPr="00097F28">
        <w:t>, even if not remunerated, may have a direct bearing on the business of the Commission, or which a fair minded person might reasonably thin</w:t>
      </w:r>
      <w:r w:rsidR="0058464B">
        <w:t>k could influence your judgment.</w:t>
      </w:r>
    </w:p>
    <w:p w:rsidR="006F59AC" w:rsidRPr="00097F28" w:rsidRDefault="006F59AC" w:rsidP="006A4294"/>
    <w:p w:rsidR="0072702A" w:rsidRPr="0072702A" w:rsidRDefault="0072702A" w:rsidP="0072702A">
      <w:pPr>
        <w:rPr>
          <w:color w:val="000000"/>
        </w:rPr>
      </w:pPr>
      <w:r w:rsidRPr="0072702A">
        <w:rPr>
          <w:color w:val="000000"/>
        </w:rPr>
        <w:t>I am a member of:</w:t>
      </w:r>
    </w:p>
    <w:p w:rsidR="0072702A" w:rsidRPr="0072702A" w:rsidRDefault="0072702A" w:rsidP="0072702A">
      <w:pPr>
        <w:rPr>
          <w:color w:val="000000"/>
        </w:rPr>
      </w:pPr>
      <w:r w:rsidRPr="0072702A">
        <w:rPr>
          <w:color w:val="000000"/>
        </w:rPr>
        <w:t xml:space="preserve">Amnesty International </w:t>
      </w:r>
    </w:p>
    <w:p w:rsidR="0072702A" w:rsidRPr="0072702A" w:rsidRDefault="0072702A" w:rsidP="0072702A">
      <w:pPr>
        <w:rPr>
          <w:color w:val="000000"/>
        </w:rPr>
      </w:pPr>
      <w:r w:rsidRPr="0072702A">
        <w:rPr>
          <w:color w:val="000000"/>
        </w:rPr>
        <w:t>Unite</w:t>
      </w:r>
    </w:p>
    <w:p w:rsidR="0072702A" w:rsidRPr="0072702A" w:rsidRDefault="0072702A" w:rsidP="0072702A">
      <w:pPr>
        <w:rPr>
          <w:color w:val="000000"/>
        </w:rPr>
      </w:pPr>
      <w:r w:rsidRPr="0072702A">
        <w:rPr>
          <w:color w:val="000000"/>
        </w:rPr>
        <w:t>Engender</w:t>
      </w:r>
    </w:p>
    <w:p w:rsidR="004E1759" w:rsidRDefault="004E1759" w:rsidP="004248C5">
      <w:pPr>
        <w:rPr>
          <w:color w:val="000000"/>
        </w:rPr>
      </w:pPr>
    </w:p>
    <w:p w:rsidR="004E1759" w:rsidRDefault="004E1759" w:rsidP="004E1759">
      <w:pPr>
        <w:pStyle w:val="Heading2bordergrey"/>
      </w:pPr>
      <w:r>
        <w:t xml:space="preserve">Part 4: Gifts and hospitality </w:t>
      </w:r>
    </w:p>
    <w:p w:rsidR="004E1759" w:rsidRDefault="004E1759" w:rsidP="004E1759">
      <w:pPr>
        <w:pStyle w:val="Sectiondescription"/>
      </w:pPr>
      <w:r>
        <w:t>Please provide details of any gifts, hospitality or favours you have received that may be related to your membership of the Commission’s Board or Committees.</w:t>
      </w:r>
    </w:p>
    <w:p w:rsidR="004E1759" w:rsidRDefault="004E1759" w:rsidP="004E1759">
      <w:pPr>
        <w:pStyle w:val="Sectiondescription"/>
        <w:numPr>
          <w:ilvl w:val="0"/>
          <w:numId w:val="13"/>
        </w:numPr>
        <w:spacing w:after="80"/>
      </w:pPr>
      <w:r>
        <w:lastRenderedPageBreak/>
        <w:t>You should include details of the person(s) or organisation(s) offering the gift, hospitality, or favour, the date, the purpose or object of the offer and the reason why the gift, hospitality or favour was or was not accepted</w:t>
      </w:r>
    </w:p>
    <w:p w:rsidR="004E1759" w:rsidRDefault="004E1759" w:rsidP="004E1759">
      <w:pPr>
        <w:pStyle w:val="Sectiondescription"/>
        <w:numPr>
          <w:ilvl w:val="0"/>
          <w:numId w:val="13"/>
        </w:numPr>
        <w:spacing w:after="80"/>
      </w:pPr>
      <w:r>
        <w:t xml:space="preserve">You do not normally need to include: </w:t>
      </w:r>
    </w:p>
    <w:p w:rsidR="004E1759" w:rsidRDefault="004E1759" w:rsidP="004E1759">
      <w:pPr>
        <w:pStyle w:val="Sectiondescription"/>
        <w:numPr>
          <w:ilvl w:val="0"/>
          <w:numId w:val="14"/>
        </w:numPr>
        <w:spacing w:after="80"/>
      </w:pPr>
      <w:r>
        <w:t>hospitality received which is implicitly registered by the declarations of interest in Parts 1 and 2 (for example if you have declared that you are a director of a campaigning group, you do not need additionally to declare all gifts and hospitality received while working in that capacity);</w:t>
      </w:r>
    </w:p>
    <w:p w:rsidR="004E1759" w:rsidRDefault="004E1759" w:rsidP="004E1759">
      <w:pPr>
        <w:pStyle w:val="Sectiondescription"/>
        <w:numPr>
          <w:ilvl w:val="0"/>
          <w:numId w:val="14"/>
        </w:numPr>
        <w:spacing w:after="80"/>
      </w:pPr>
      <w:r>
        <w:t>isolated gifts of a trivial character or inexpensive seasonal gifts (e.g. trade calendars) valued up to £25:00</w:t>
      </w:r>
    </w:p>
    <w:p w:rsidR="004E1759" w:rsidRDefault="004E1759" w:rsidP="004E1759">
      <w:pPr>
        <w:pStyle w:val="Sectiondescription"/>
        <w:numPr>
          <w:ilvl w:val="0"/>
          <w:numId w:val="14"/>
        </w:numPr>
        <w:spacing w:after="80"/>
      </w:pPr>
      <w:proofErr w:type="gramStart"/>
      <w:r>
        <w:t>conventional</w:t>
      </w:r>
      <w:proofErr w:type="gramEnd"/>
      <w:r>
        <w:t xml:space="preserve"> hospitality associated with routine Commission business (for example refreshments provided during a meeting with stakeholders).</w:t>
      </w:r>
    </w:p>
    <w:p w:rsidR="004E1759" w:rsidRDefault="004E1759" w:rsidP="004248C5"/>
    <w:p w:rsidR="004E1759" w:rsidRPr="004E1759" w:rsidRDefault="004E1759" w:rsidP="004248C5">
      <w:r>
        <w:t>None</w:t>
      </w:r>
    </w:p>
    <w:p w:rsidR="004248C5" w:rsidRPr="00097F28" w:rsidRDefault="004248C5" w:rsidP="004248C5">
      <w:pPr>
        <w:rPr>
          <w:lang w:val="en-US"/>
        </w:rPr>
      </w:pPr>
    </w:p>
    <w:p w:rsidR="00976BFA" w:rsidRPr="00097F28" w:rsidRDefault="00976BFA" w:rsidP="00976BFA">
      <w:pPr>
        <w:pStyle w:val="Heading2borderblack"/>
      </w:pPr>
      <w:r w:rsidRPr="00097F28">
        <w:t>Part</w:t>
      </w:r>
      <w:r>
        <w:t xml:space="preserve"> 5: Version Control and updates</w:t>
      </w:r>
      <w:r w:rsidRPr="00097F28">
        <w:t xml:space="preserve"> [Officer Use Only]</w:t>
      </w:r>
    </w:p>
    <w:p w:rsidR="00976BFA" w:rsidRDefault="00976BFA" w:rsidP="00976BFA"/>
    <w:p w:rsidR="0072702A" w:rsidRPr="0072702A" w:rsidRDefault="0072702A" w:rsidP="0072702A">
      <w:r w:rsidRPr="0072702A">
        <w:t>This declaration was made by Naomi McAuliffe on 18</w:t>
      </w:r>
      <w:r w:rsidRPr="0072702A">
        <w:rPr>
          <w:vertAlign w:val="superscript"/>
        </w:rPr>
        <w:t>th</w:t>
      </w:r>
      <w:r w:rsidRPr="0072702A">
        <w:t xml:space="preserve"> June 2018.</w:t>
      </w:r>
    </w:p>
    <w:p w:rsidR="00976BFA" w:rsidRDefault="00976BFA" w:rsidP="0072702A">
      <w:bookmarkStart w:id="0" w:name="_GoBack"/>
      <w:bookmarkEnd w:id="0"/>
    </w:p>
    <w:sectPr w:rsidR="00976BFA" w:rsidSect="00960222">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51" w:rsidRDefault="00F35951" w:rsidP="006A4294">
      <w:r>
        <w:separator/>
      </w:r>
    </w:p>
  </w:endnote>
  <w:endnote w:type="continuationSeparator" w:id="0">
    <w:p w:rsidR="00F35951" w:rsidRDefault="00F35951" w:rsidP="006A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51" w:rsidRDefault="00F35951" w:rsidP="006A4294">
      <w:r>
        <w:separator/>
      </w:r>
    </w:p>
  </w:footnote>
  <w:footnote w:type="continuationSeparator" w:id="0">
    <w:p w:rsidR="00F35951" w:rsidRDefault="00F35951" w:rsidP="006A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22" w:rsidRDefault="00960222">
    <w:pPr>
      <w:pStyle w:val="Header"/>
    </w:pPr>
    <w:r>
      <w:rPr>
        <w:noProof/>
      </w:rPr>
      <w:drawing>
        <wp:inline distT="0" distB="0" distL="0" distR="0" wp14:anchorId="1D56D535" wp14:editId="273E0176">
          <wp:extent cx="1645920" cy="538367"/>
          <wp:effectExtent l="0" t="0" r="0" b="0"/>
          <wp:docPr id="1" name="Picture 1" descr="logo of the Equality and Human Rights Commission, featuring an equal sign and the name of the organis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 logo BLACK.jpg"/>
                  <pic:cNvPicPr/>
                </pic:nvPicPr>
                <pic:blipFill rotWithShape="1">
                  <a:blip r:embed="rId1" cstate="print">
                    <a:extLst>
                      <a:ext uri="{28A0092B-C50C-407E-A947-70E740481C1C}">
                        <a14:useLocalDpi xmlns:a14="http://schemas.microsoft.com/office/drawing/2010/main" val="0"/>
                      </a:ext>
                    </a:extLst>
                  </a:blip>
                  <a:srcRect l="7709" t="18274"/>
                  <a:stretch/>
                </pic:blipFill>
                <pic:spPr bwMode="auto">
                  <a:xfrm>
                    <a:off x="0" y="0"/>
                    <a:ext cx="1708694" cy="558900"/>
                  </a:xfrm>
                  <a:prstGeom prst="rect">
                    <a:avLst/>
                  </a:prstGeom>
                  <a:ln>
                    <a:noFill/>
                  </a:ln>
                  <a:extLst>
                    <a:ext uri="{53640926-AAD7-44D8-BBD7-CCE9431645EC}">
                      <a14:shadowObscured xmlns:a14="http://schemas.microsoft.com/office/drawing/2010/main"/>
                    </a:ext>
                  </a:extLst>
                </pic:spPr>
              </pic:pic>
            </a:graphicData>
          </a:graphic>
        </wp:inline>
      </w:drawing>
    </w:r>
  </w:p>
  <w:p w:rsidR="00960222" w:rsidRDefault="00960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32"/>
    <w:multiLevelType w:val="hybridMultilevel"/>
    <w:tmpl w:val="58260A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4882"/>
    <w:multiLevelType w:val="hybridMultilevel"/>
    <w:tmpl w:val="FA00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6C3D"/>
    <w:multiLevelType w:val="hybridMultilevel"/>
    <w:tmpl w:val="7A5A3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70FD2"/>
    <w:multiLevelType w:val="hybridMultilevel"/>
    <w:tmpl w:val="2C562738"/>
    <w:lvl w:ilvl="0" w:tplc="08090017">
      <w:start w:val="1"/>
      <w:numFmt w:val="lowerLetter"/>
      <w:lvlText w:val="%1)"/>
      <w:lvlJc w:val="left"/>
      <w:pPr>
        <w:ind w:left="360" w:hanging="360"/>
      </w:p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772617"/>
    <w:multiLevelType w:val="hybridMultilevel"/>
    <w:tmpl w:val="D56E9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D7CD1"/>
    <w:multiLevelType w:val="hybridMultilevel"/>
    <w:tmpl w:val="4B94EE58"/>
    <w:lvl w:ilvl="0" w:tplc="F1841250">
      <w:numFmt w:val="bullet"/>
      <w:lvlText w:val="-"/>
      <w:lvlJc w:val="left"/>
      <w:pPr>
        <w:ind w:left="360" w:hanging="360"/>
      </w:pPr>
      <w:rPr>
        <w:rFonts w:ascii="Calibri" w:eastAsiaTheme="minorHAnsi" w:hAnsi="Calibri" w:cs="Calibri" w:hint="default"/>
      </w:r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C45E76"/>
    <w:multiLevelType w:val="hybridMultilevel"/>
    <w:tmpl w:val="5F9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837B8"/>
    <w:multiLevelType w:val="hybridMultilevel"/>
    <w:tmpl w:val="5428DF70"/>
    <w:lvl w:ilvl="0" w:tplc="E6B669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3399F"/>
    <w:multiLevelType w:val="hybridMultilevel"/>
    <w:tmpl w:val="D67C0880"/>
    <w:lvl w:ilvl="0" w:tplc="DE1EB7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67955"/>
    <w:multiLevelType w:val="hybridMultilevel"/>
    <w:tmpl w:val="B7CCA308"/>
    <w:lvl w:ilvl="0" w:tplc="32B49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A6E5D"/>
    <w:multiLevelType w:val="hybridMultilevel"/>
    <w:tmpl w:val="783C24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FB028B"/>
    <w:multiLevelType w:val="hybridMultilevel"/>
    <w:tmpl w:val="91306334"/>
    <w:lvl w:ilvl="0" w:tplc="F1841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0"/>
  </w:num>
  <w:num w:numId="6">
    <w:abstractNumId w:val="8"/>
  </w:num>
  <w:num w:numId="7">
    <w:abstractNumId w:val="0"/>
  </w:num>
  <w:num w:numId="8">
    <w:abstractNumId w:val="7"/>
  </w:num>
  <w:num w:numId="9">
    <w:abstractNumId w:val="3"/>
  </w:num>
  <w:num w:numId="10">
    <w:abstractNumId w:val="5"/>
  </w:num>
  <w:num w:numId="11">
    <w:abstractNumId w:val="11"/>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A"/>
    <w:rsid w:val="00021723"/>
    <w:rsid w:val="00097F28"/>
    <w:rsid w:val="00104BF5"/>
    <w:rsid w:val="00161E65"/>
    <w:rsid w:val="00241DB8"/>
    <w:rsid w:val="002A546F"/>
    <w:rsid w:val="00364F56"/>
    <w:rsid w:val="003C5AC9"/>
    <w:rsid w:val="003C611D"/>
    <w:rsid w:val="004248C5"/>
    <w:rsid w:val="0043073A"/>
    <w:rsid w:val="004E1759"/>
    <w:rsid w:val="00553E94"/>
    <w:rsid w:val="00574279"/>
    <w:rsid w:val="0058464B"/>
    <w:rsid w:val="005A3E37"/>
    <w:rsid w:val="00621623"/>
    <w:rsid w:val="006A4294"/>
    <w:rsid w:val="006D3CF6"/>
    <w:rsid w:val="006F59AC"/>
    <w:rsid w:val="00703C28"/>
    <w:rsid w:val="0072702A"/>
    <w:rsid w:val="007877E1"/>
    <w:rsid w:val="007E6863"/>
    <w:rsid w:val="007F76FA"/>
    <w:rsid w:val="0088707B"/>
    <w:rsid w:val="00894294"/>
    <w:rsid w:val="00960222"/>
    <w:rsid w:val="00962ACE"/>
    <w:rsid w:val="00976BFA"/>
    <w:rsid w:val="00990E35"/>
    <w:rsid w:val="00A300B6"/>
    <w:rsid w:val="00A54CF1"/>
    <w:rsid w:val="00A85A50"/>
    <w:rsid w:val="00AA63A1"/>
    <w:rsid w:val="00AB79D8"/>
    <w:rsid w:val="00AC54CA"/>
    <w:rsid w:val="00AE048F"/>
    <w:rsid w:val="00B65337"/>
    <w:rsid w:val="00C22CAA"/>
    <w:rsid w:val="00C840EE"/>
    <w:rsid w:val="00CE26F6"/>
    <w:rsid w:val="00D05081"/>
    <w:rsid w:val="00E35B7A"/>
    <w:rsid w:val="00E52031"/>
    <w:rsid w:val="00F35951"/>
    <w:rsid w:val="00FD48AA"/>
    <w:rsid w:val="00FF4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76B0E"/>
  <w15:chartTrackingRefBased/>
  <w15:docId w15:val="{9EEEC2D7-5C2B-482B-89E8-8C0EE5F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94"/>
    <w:pPr>
      <w:shd w:val="clear" w:color="auto" w:fill="FFFFFF"/>
      <w:spacing w:after="0" w:line="360" w:lineRule="auto"/>
    </w:pPr>
    <w:rPr>
      <w:rFonts w:ascii="Arial" w:hAnsi="Arial" w:cs="Arial"/>
      <w:spacing w:val="3"/>
      <w:sz w:val="24"/>
      <w:szCs w:val="24"/>
      <w:lang w:eastAsia="en-GB"/>
    </w:rPr>
  </w:style>
  <w:style w:type="paragraph" w:styleId="Heading1">
    <w:name w:val="heading 1"/>
    <w:aliases w:val="&gt;Heading 1"/>
    <w:basedOn w:val="Normal"/>
    <w:next w:val="Normal"/>
    <w:link w:val="Heading1Char"/>
    <w:uiPriority w:val="9"/>
    <w:qFormat/>
    <w:rsid w:val="00FD48AA"/>
    <w:pPr>
      <w:keepNext/>
      <w:keepLines/>
      <w:spacing w:before="240"/>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uiPriority w:val="9"/>
    <w:unhideWhenUsed/>
    <w:qFormat/>
    <w:rsid w:val="00FD48AA"/>
    <w:pPr>
      <w:keepNext/>
      <w:keepLines/>
      <w:spacing w:before="40"/>
      <w:outlineLvl w:val="1"/>
    </w:pPr>
    <w:rPr>
      <w:rFonts w:ascii="Georgia" w:eastAsiaTheme="majorEastAsia" w:hAnsi="Georgia" w:cstheme="majorBidi"/>
      <w:color w:val="000000" w:themeColor="text1"/>
      <w:sz w:val="26"/>
      <w:szCs w:val="26"/>
    </w:rPr>
  </w:style>
  <w:style w:type="paragraph" w:styleId="Heading3">
    <w:name w:val="heading 3"/>
    <w:basedOn w:val="Normal"/>
    <w:next w:val="Normal"/>
    <w:link w:val="Heading3Char"/>
    <w:uiPriority w:val="9"/>
    <w:unhideWhenUsed/>
    <w:qFormat/>
    <w:rsid w:val="00FD48A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D48A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AC"/>
    <w:pPr>
      <w:spacing w:after="200" w:line="240" w:lineRule="auto"/>
      <w:ind w:left="720"/>
      <w:contextualSpacing/>
    </w:pPr>
    <w:rPr>
      <w:rFonts w:eastAsia="Calibri" w:cs="Times New Roman"/>
      <w:sz w:val="28"/>
    </w:rPr>
  </w:style>
  <w:style w:type="table" w:styleId="TableGrid">
    <w:name w:val="Table Grid"/>
    <w:basedOn w:val="TableNormal"/>
    <w:uiPriority w:val="59"/>
    <w:rsid w:val="00097F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gt;Heading 1 Char"/>
    <w:basedOn w:val="DefaultParagraphFont"/>
    <w:link w:val="Heading1"/>
    <w:uiPriority w:val="9"/>
    <w:rsid w:val="00FD48AA"/>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D48AA"/>
    <w:rPr>
      <w:rFonts w:ascii="Georgia" w:eastAsiaTheme="majorEastAsia" w:hAnsi="Georgia" w:cstheme="majorBidi"/>
      <w:color w:val="000000" w:themeColor="text1"/>
      <w:sz w:val="26"/>
      <w:szCs w:val="26"/>
    </w:rPr>
  </w:style>
  <w:style w:type="character" w:customStyle="1" w:styleId="Heading3Char">
    <w:name w:val="Heading 3 Char"/>
    <w:basedOn w:val="DefaultParagraphFont"/>
    <w:link w:val="Heading3"/>
    <w:uiPriority w:val="9"/>
    <w:rsid w:val="00FD48A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D48AA"/>
    <w:rPr>
      <w:rFonts w:ascii="Arial" w:eastAsiaTheme="majorEastAsia" w:hAnsi="Arial" w:cstheme="majorBidi"/>
      <w:b/>
      <w:i/>
      <w:iCs/>
      <w:color w:val="000000" w:themeColor="text1"/>
      <w:sz w:val="24"/>
    </w:rPr>
  </w:style>
  <w:style w:type="character" w:styleId="Strong">
    <w:name w:val="Strong"/>
    <w:basedOn w:val="DefaultParagraphFont"/>
    <w:uiPriority w:val="22"/>
    <w:qFormat/>
    <w:rsid w:val="00FD48AA"/>
    <w:rPr>
      <w:b/>
      <w:bCs/>
    </w:rPr>
  </w:style>
  <w:style w:type="paragraph" w:customStyle="1" w:styleId="Heading2borderpink">
    <w:name w:val="&gt;Heading 2 border pink"/>
    <w:basedOn w:val="Heading2"/>
    <w:qFormat/>
    <w:rsid w:val="00574279"/>
    <w:pPr>
      <w:shd w:val="clear" w:color="auto" w:fill="505757"/>
      <w:spacing w:before="80"/>
    </w:pPr>
    <w:rPr>
      <w:rFonts w:ascii="Arial" w:hAnsi="Arial" w:cs="Arial"/>
      <w:b/>
      <w:color w:val="FFFFFF" w:themeColor="background1"/>
    </w:rPr>
  </w:style>
  <w:style w:type="paragraph" w:customStyle="1" w:styleId="Heading2borderblack">
    <w:name w:val="&gt;Heading 2 border black"/>
    <w:basedOn w:val="Heading2borderpink"/>
    <w:qFormat/>
    <w:rsid w:val="00FD48AA"/>
    <w:pPr>
      <w:shd w:val="clear" w:color="auto" w:fill="000000" w:themeFill="text1"/>
    </w:pPr>
  </w:style>
  <w:style w:type="paragraph" w:customStyle="1" w:styleId="Sectiondescription">
    <w:name w:val="&gt;Section description"/>
    <w:basedOn w:val="Normal"/>
    <w:qFormat/>
    <w:rsid w:val="00960222"/>
    <w:pPr>
      <w:shd w:val="clear" w:color="auto" w:fill="D9D9D9" w:themeFill="background1" w:themeFillShade="D9"/>
      <w:spacing w:before="120" w:after="120"/>
      <w:contextualSpacing/>
    </w:pPr>
    <w:rPr>
      <w:rFonts w:asciiTheme="minorBidi" w:hAnsiTheme="minorBidi"/>
      <w:szCs w:val="20"/>
    </w:rPr>
  </w:style>
  <w:style w:type="paragraph" w:customStyle="1" w:styleId="heading">
    <w:name w:val="heading"/>
    <w:basedOn w:val="Heading1"/>
    <w:rsid w:val="00D05081"/>
    <w:rPr>
      <w:rFonts w:ascii="Arial" w:hAnsi="Arial" w:cs="Arial"/>
    </w:rPr>
  </w:style>
  <w:style w:type="paragraph" w:styleId="Header">
    <w:name w:val="header"/>
    <w:basedOn w:val="Normal"/>
    <w:link w:val="HeaderChar"/>
    <w:uiPriority w:val="99"/>
    <w:unhideWhenUsed/>
    <w:rsid w:val="00A85A50"/>
    <w:pPr>
      <w:tabs>
        <w:tab w:val="center" w:pos="4513"/>
        <w:tab w:val="right" w:pos="9026"/>
      </w:tabs>
      <w:spacing w:line="240" w:lineRule="auto"/>
    </w:pPr>
  </w:style>
  <w:style w:type="character" w:customStyle="1" w:styleId="HeaderChar">
    <w:name w:val="Header Char"/>
    <w:basedOn w:val="DefaultParagraphFont"/>
    <w:link w:val="Header"/>
    <w:uiPriority w:val="99"/>
    <w:rsid w:val="00A85A50"/>
    <w:rPr>
      <w:rFonts w:ascii="Arial" w:hAnsi="Arial"/>
      <w:sz w:val="24"/>
    </w:rPr>
  </w:style>
  <w:style w:type="paragraph" w:styleId="Footer">
    <w:name w:val="footer"/>
    <w:basedOn w:val="Normal"/>
    <w:link w:val="FooterChar"/>
    <w:uiPriority w:val="99"/>
    <w:unhideWhenUsed/>
    <w:rsid w:val="00A85A50"/>
    <w:pPr>
      <w:tabs>
        <w:tab w:val="center" w:pos="4513"/>
        <w:tab w:val="right" w:pos="9026"/>
      </w:tabs>
      <w:spacing w:line="240" w:lineRule="auto"/>
    </w:pPr>
  </w:style>
  <w:style w:type="character" w:customStyle="1" w:styleId="FooterChar">
    <w:name w:val="Footer Char"/>
    <w:basedOn w:val="DefaultParagraphFont"/>
    <w:link w:val="Footer"/>
    <w:uiPriority w:val="99"/>
    <w:rsid w:val="00A85A50"/>
    <w:rPr>
      <w:rFonts w:ascii="Arial" w:hAnsi="Arial"/>
      <w:sz w:val="24"/>
    </w:rPr>
  </w:style>
  <w:style w:type="paragraph" w:styleId="Title">
    <w:name w:val="Title"/>
    <w:aliases w:val="&gt; Title"/>
    <w:basedOn w:val="Normal"/>
    <w:next w:val="Normal"/>
    <w:link w:val="TitleChar"/>
    <w:qFormat/>
    <w:rsid w:val="00AE048F"/>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gt; Title Char"/>
    <w:basedOn w:val="DefaultParagraphFont"/>
    <w:link w:val="Title"/>
    <w:rsid w:val="00AE048F"/>
    <w:rPr>
      <w:rFonts w:asciiTheme="majorHAnsi" w:eastAsiaTheme="majorEastAsia" w:hAnsiTheme="majorHAnsi" w:cstheme="majorBidi"/>
      <w:spacing w:val="-10"/>
      <w:kern w:val="28"/>
      <w:sz w:val="56"/>
      <w:szCs w:val="56"/>
      <w:shd w:val="clear" w:color="auto" w:fill="FFFFFF"/>
      <w:lang w:eastAsia="en-GB"/>
    </w:rPr>
  </w:style>
  <w:style w:type="paragraph" w:customStyle="1" w:styleId="Body">
    <w:name w:val="Body"/>
    <w:rsid w:val="00E35B7A"/>
    <w:pPr>
      <w:spacing w:after="200" w:line="240" w:lineRule="auto"/>
    </w:pPr>
    <w:rPr>
      <w:rFonts w:ascii="Arial" w:eastAsia="Arial" w:hAnsi="Arial" w:cs="Arial"/>
      <w:color w:val="000000"/>
      <w:sz w:val="28"/>
      <w:szCs w:val="28"/>
      <w:u w:color="000000"/>
      <w:lang w:eastAsia="en-GB"/>
    </w:rPr>
  </w:style>
  <w:style w:type="paragraph" w:styleId="BalloonText">
    <w:name w:val="Balloon Text"/>
    <w:basedOn w:val="Normal"/>
    <w:link w:val="BalloonTextChar"/>
    <w:uiPriority w:val="99"/>
    <w:semiHidden/>
    <w:unhideWhenUsed/>
    <w:rsid w:val="00C840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EE"/>
    <w:rPr>
      <w:rFonts w:ascii="Segoe UI" w:hAnsi="Segoe UI" w:cs="Segoe UI"/>
      <w:spacing w:val="3"/>
      <w:sz w:val="18"/>
      <w:szCs w:val="18"/>
      <w:shd w:val="clear" w:color="auto" w:fill="FFFFFF"/>
      <w:lang w:eastAsia="en-GB"/>
    </w:rPr>
  </w:style>
  <w:style w:type="paragraph" w:customStyle="1" w:styleId="Heading2bordergrey">
    <w:name w:val="&gt;Heading 2 border grey"/>
    <w:basedOn w:val="Heading2"/>
    <w:qFormat/>
    <w:rsid w:val="004E1759"/>
    <w:pPr>
      <w:shd w:val="clear" w:color="auto" w:fill="505757"/>
      <w:spacing w:before="120" w:line="276" w:lineRule="auto"/>
    </w:pPr>
    <w:rPr>
      <w:rFonts w:ascii="Arial" w:hAnsi="Arial" w:cs="Arial"/>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
      <w:bodyDiv w:val="1"/>
      <w:marLeft w:val="0"/>
      <w:marRight w:val="0"/>
      <w:marTop w:val="0"/>
      <w:marBottom w:val="0"/>
      <w:divBdr>
        <w:top w:val="none" w:sz="0" w:space="0" w:color="auto"/>
        <w:left w:val="none" w:sz="0" w:space="0" w:color="auto"/>
        <w:bottom w:val="none" w:sz="0" w:space="0" w:color="auto"/>
        <w:right w:val="none" w:sz="0" w:space="0" w:color="auto"/>
      </w:divBdr>
    </w:div>
    <w:div w:id="167017998">
      <w:bodyDiv w:val="1"/>
      <w:marLeft w:val="0"/>
      <w:marRight w:val="0"/>
      <w:marTop w:val="0"/>
      <w:marBottom w:val="0"/>
      <w:divBdr>
        <w:top w:val="none" w:sz="0" w:space="0" w:color="auto"/>
        <w:left w:val="none" w:sz="0" w:space="0" w:color="auto"/>
        <w:bottom w:val="none" w:sz="0" w:space="0" w:color="auto"/>
        <w:right w:val="none" w:sz="0" w:space="0" w:color="auto"/>
      </w:divBdr>
    </w:div>
    <w:div w:id="583689197">
      <w:bodyDiv w:val="1"/>
      <w:marLeft w:val="0"/>
      <w:marRight w:val="0"/>
      <w:marTop w:val="0"/>
      <w:marBottom w:val="0"/>
      <w:divBdr>
        <w:top w:val="none" w:sz="0" w:space="0" w:color="auto"/>
        <w:left w:val="none" w:sz="0" w:space="0" w:color="auto"/>
        <w:bottom w:val="none" w:sz="0" w:space="0" w:color="auto"/>
        <w:right w:val="none" w:sz="0" w:space="0" w:color="auto"/>
      </w:divBdr>
    </w:div>
    <w:div w:id="1049181962">
      <w:bodyDiv w:val="1"/>
      <w:marLeft w:val="0"/>
      <w:marRight w:val="0"/>
      <w:marTop w:val="0"/>
      <w:marBottom w:val="0"/>
      <w:divBdr>
        <w:top w:val="none" w:sz="0" w:space="0" w:color="auto"/>
        <w:left w:val="none" w:sz="0" w:space="0" w:color="auto"/>
        <w:bottom w:val="none" w:sz="0" w:space="0" w:color="auto"/>
        <w:right w:val="none" w:sz="0" w:space="0" w:color="auto"/>
      </w:divBdr>
    </w:div>
    <w:div w:id="1319966596">
      <w:bodyDiv w:val="1"/>
      <w:marLeft w:val="0"/>
      <w:marRight w:val="0"/>
      <w:marTop w:val="0"/>
      <w:marBottom w:val="0"/>
      <w:divBdr>
        <w:top w:val="none" w:sz="0" w:space="0" w:color="auto"/>
        <w:left w:val="none" w:sz="0" w:space="0" w:color="auto"/>
        <w:bottom w:val="none" w:sz="0" w:space="0" w:color="auto"/>
        <w:right w:val="none" w:sz="0" w:space="0" w:color="auto"/>
      </w:divBdr>
    </w:div>
    <w:div w:id="1567453126">
      <w:bodyDiv w:val="1"/>
      <w:marLeft w:val="0"/>
      <w:marRight w:val="0"/>
      <w:marTop w:val="0"/>
      <w:marBottom w:val="0"/>
      <w:divBdr>
        <w:top w:val="none" w:sz="0" w:space="0" w:color="auto"/>
        <w:left w:val="none" w:sz="0" w:space="0" w:color="auto"/>
        <w:bottom w:val="none" w:sz="0" w:space="0" w:color="auto"/>
        <w:right w:val="none" w:sz="0" w:space="0" w:color="auto"/>
      </w:divBdr>
    </w:div>
    <w:div w:id="1579709094">
      <w:bodyDiv w:val="1"/>
      <w:marLeft w:val="0"/>
      <w:marRight w:val="0"/>
      <w:marTop w:val="0"/>
      <w:marBottom w:val="0"/>
      <w:divBdr>
        <w:top w:val="none" w:sz="0" w:space="0" w:color="auto"/>
        <w:left w:val="none" w:sz="0" w:space="0" w:color="auto"/>
        <w:bottom w:val="none" w:sz="0" w:space="0" w:color="auto"/>
        <w:right w:val="none" w:sz="0" w:space="0" w:color="auto"/>
      </w:divBdr>
    </w:div>
    <w:div w:id="1621640997">
      <w:bodyDiv w:val="1"/>
      <w:marLeft w:val="0"/>
      <w:marRight w:val="0"/>
      <w:marTop w:val="0"/>
      <w:marBottom w:val="0"/>
      <w:divBdr>
        <w:top w:val="none" w:sz="0" w:space="0" w:color="auto"/>
        <w:left w:val="none" w:sz="0" w:space="0" w:color="auto"/>
        <w:bottom w:val="none" w:sz="0" w:space="0" w:color="auto"/>
        <w:right w:val="none" w:sz="0" w:space="0" w:color="auto"/>
      </w:divBdr>
    </w:div>
    <w:div w:id="19407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633E-DBF2-4775-A3CD-B979D3ED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Scotland Committee register of interest</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 Committee register of interest</dc:title>
  <dc:subject>Naomi McAuliffe</dc:subject>
  <dc:creator>EHRC</dc:creator>
  <cp:keywords/>
  <dc:description/>
  <cp:lastModifiedBy>Mark Borthwick</cp:lastModifiedBy>
  <cp:revision>3</cp:revision>
  <cp:lastPrinted>2019-07-09T09:22:00Z</cp:lastPrinted>
  <dcterms:created xsi:type="dcterms:W3CDTF">2019-07-09T13:22:00Z</dcterms:created>
  <dcterms:modified xsi:type="dcterms:W3CDTF">2019-07-09T13:26:00Z</dcterms:modified>
</cp:coreProperties>
</file>