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:rsidR="00CC2D65" w:rsidRDefault="00F63FD4" w:rsidP="00CC2D65">
      <w:r>
        <w:t>Mark McLane</w:t>
      </w:r>
    </w:p>
    <w:p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:rsidR="00CC2D65" w:rsidRDefault="00F63FD4" w:rsidP="00CC2D65">
      <w:r>
        <w:t>Commissioner</w:t>
      </w:r>
    </w:p>
    <w:p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:rsidR="007A5A56" w:rsidRDefault="007A5A56" w:rsidP="007A5A56"/>
    <w:p w:rsidR="00F63FD4" w:rsidRDefault="00F63FD4" w:rsidP="00F63FD4">
      <w:r w:rsidRPr="009A17AE">
        <w:t>Mark McLane is</w:t>
      </w:r>
      <w:r>
        <w:t xml:space="preserve"> Head of Diversity</w:t>
      </w:r>
      <w:r w:rsidR="00B5686D">
        <w:t xml:space="preserve">, </w:t>
      </w:r>
      <w:r>
        <w:t xml:space="preserve">Inclusion </w:t>
      </w:r>
      <w:r w:rsidR="00B5686D">
        <w:t xml:space="preserve">and Well-being </w:t>
      </w:r>
      <w:r>
        <w:t xml:space="preserve">at M&amp;G </w:t>
      </w:r>
      <w:proofErr w:type="spellStart"/>
      <w:proofErr w:type="gramStart"/>
      <w:r w:rsidR="00B5686D">
        <w:t>plc</w:t>
      </w:r>
      <w:r>
        <w:t>l</w:t>
      </w:r>
      <w:proofErr w:type="spellEnd"/>
      <w:r>
        <w:t>,</w:t>
      </w:r>
      <w:proofErr w:type="gramEnd"/>
      <w:r>
        <w:t xml:space="preserve"> and until the end of 2018 was </w:t>
      </w:r>
      <w:r w:rsidRPr="009A17AE">
        <w:t xml:space="preserve">Head of Global Diversity </w:t>
      </w:r>
      <w:r>
        <w:t xml:space="preserve">and Inclusion for Barclays plc. </w:t>
      </w:r>
      <w:r w:rsidRPr="009A17AE">
        <w:t xml:space="preserve">Prior to Barclays, </w:t>
      </w:r>
      <w:r>
        <w:t>Mark</w:t>
      </w:r>
      <w:r w:rsidRPr="009A17AE">
        <w:t xml:space="preserve"> was the Director of Diversity and Inclusion for Booz Allen Hamilton, a professiona</w:t>
      </w:r>
      <w:r>
        <w:t>l services firm in Washington D</w:t>
      </w:r>
      <w:r w:rsidRPr="009A17AE">
        <w:t>C.</w:t>
      </w:r>
      <w:r>
        <w:t xml:space="preserve"> He </w:t>
      </w:r>
      <w:r w:rsidRPr="009A17AE">
        <w:t>also held the position of Chief Diversity Of</w:t>
      </w:r>
      <w:r>
        <w:t>ficer for Whirlpool Corporation</w:t>
      </w:r>
      <w:r w:rsidRPr="009A17AE">
        <w:t>.</w:t>
      </w:r>
      <w:r>
        <w:t xml:space="preserve"> Mark </w:t>
      </w:r>
      <w:r w:rsidRPr="009A17AE">
        <w:t xml:space="preserve">holds the title of </w:t>
      </w:r>
      <w:r w:rsidR="00B5686D">
        <w:t xml:space="preserve">Past </w:t>
      </w:r>
      <w:r w:rsidRPr="009A17AE">
        <w:t xml:space="preserve">Master of </w:t>
      </w:r>
      <w:r>
        <w:t>t</w:t>
      </w:r>
      <w:r w:rsidRPr="009A17AE">
        <w:t xml:space="preserve">he Guild of Human Resource Professionals. In 2014, </w:t>
      </w:r>
      <w:r>
        <w:t>20</w:t>
      </w:r>
      <w:r w:rsidRPr="009A17AE">
        <w:t xml:space="preserve">15 and </w:t>
      </w:r>
      <w:r>
        <w:t>2016,</w:t>
      </w:r>
      <w:r w:rsidRPr="009A17AE">
        <w:t xml:space="preserve"> </w:t>
      </w:r>
      <w:r>
        <w:t xml:space="preserve">Mark </w:t>
      </w:r>
      <w:proofErr w:type="gramStart"/>
      <w:r>
        <w:t>was recognis</w:t>
      </w:r>
      <w:r w:rsidRPr="009A17AE">
        <w:t xml:space="preserve">ed by </w:t>
      </w:r>
      <w:r>
        <w:t>t</w:t>
      </w:r>
      <w:r w:rsidRPr="009A17AE">
        <w:t>he Guardian’s global LGBT power list, the Financial Times 100 LGBT business leaders in London</w:t>
      </w:r>
      <w:r>
        <w:t>, and named among the top 50 global diversity e</w:t>
      </w:r>
      <w:r w:rsidRPr="009A17AE">
        <w:t>xecutives by the Economist</w:t>
      </w:r>
      <w:proofErr w:type="gramEnd"/>
      <w:r>
        <w:t>.</w:t>
      </w:r>
    </w:p>
    <w:p w:rsidR="007A5A56" w:rsidRPr="007A5A56" w:rsidRDefault="007A5A56" w:rsidP="007A5A56"/>
    <w:p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proofErr w:type="gramStart"/>
      <w:r w:rsidRPr="007A5A56">
        <w:rPr>
          <w:color w:val="FFFFFF" w:themeColor="background1"/>
        </w:rPr>
        <w:t>sponsorship</w:t>
      </w:r>
      <w:proofErr w:type="gramEnd"/>
      <w:r w:rsidRPr="007A5A56">
        <w:rPr>
          <w:color w:val="FFFFFF" w:themeColor="background1"/>
        </w:rPr>
        <w:t xml:space="preserve">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proofErr w:type="gramStart"/>
      <w:r w:rsidRPr="007A5A56">
        <w:rPr>
          <w:color w:val="FFFFFF" w:themeColor="background1"/>
        </w:rPr>
        <w:t>which</w:t>
      </w:r>
      <w:proofErr w:type="gramEnd"/>
      <w:r w:rsidRPr="007A5A56">
        <w:rPr>
          <w:color w:val="FFFFFF" w:themeColor="background1"/>
        </w:rPr>
        <w:t xml:space="preserve"> may have a direct bearing on the business of the Commission, or which a fair minded person might reasonably think could influence your judgment.</w:t>
      </w:r>
    </w:p>
    <w:p w:rsidR="007A5A56" w:rsidRDefault="007A5A56" w:rsidP="007A5A56"/>
    <w:p w:rsidR="00F63FD4" w:rsidRDefault="00F63FD4" w:rsidP="00F63FD4">
      <w:r>
        <w:lastRenderedPageBreak/>
        <w:t>Head of Diversity</w:t>
      </w:r>
      <w:r w:rsidR="00B5686D">
        <w:t xml:space="preserve">, </w:t>
      </w:r>
      <w:r>
        <w:t>Inclusion</w:t>
      </w:r>
      <w:r w:rsidR="00B5686D">
        <w:t xml:space="preserve"> and Well-being</w:t>
      </w:r>
      <w:r>
        <w:t xml:space="preserve"> at M&amp;G</w:t>
      </w:r>
      <w:r w:rsidR="00B5686D">
        <w:t xml:space="preserve"> plc</w:t>
      </w:r>
    </w:p>
    <w:p w:rsidR="00B5686D" w:rsidRDefault="00B5686D" w:rsidP="00F63FD4">
      <w:r>
        <w:t>Shareholder in M&amp;G plc</w:t>
      </w:r>
    </w:p>
    <w:p w:rsidR="00F63FD4" w:rsidRDefault="00F63FD4" w:rsidP="00F63FD4">
      <w:r>
        <w:t>Shareholder Barclays Plc</w:t>
      </w:r>
    </w:p>
    <w:p w:rsidR="00F63FD4" w:rsidRDefault="00F63FD4" w:rsidP="00F63FD4">
      <w:r>
        <w:t>Shareholder Whirlpool Corp</w:t>
      </w:r>
    </w:p>
    <w:p w:rsidR="00F63FD4" w:rsidRDefault="00F63FD4" w:rsidP="00F63FD4">
      <w:r>
        <w:t>A number of other shareholdings: I have never had any influence over the funds and or entities of these.</w:t>
      </w:r>
    </w:p>
    <w:p w:rsidR="007A5A56" w:rsidRDefault="007A5A56" w:rsidP="007A5A56"/>
    <w:p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:rsidR="0058464B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list your or close family members' or associates’ relevant non-pecuniary interests. These might include membership or active involvement with any: 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proofErr w:type="gramStart"/>
      <w:r w:rsidRPr="007F47CA">
        <w:rPr>
          <w:color w:val="FFFFFF" w:themeColor="background1"/>
        </w:rPr>
        <w:t>which</w:t>
      </w:r>
      <w:proofErr w:type="gramEnd"/>
      <w:r w:rsidRPr="007F47CA">
        <w:rPr>
          <w:color w:val="FFFFFF" w:themeColor="background1"/>
        </w:rPr>
        <w:t>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:rsidR="007A5A56" w:rsidRDefault="007A5A56" w:rsidP="00D45520"/>
    <w:p w:rsidR="00F63FD4" w:rsidRDefault="00F63FD4" w:rsidP="00F63FD4">
      <w:pPr>
        <w:pStyle w:val="bullets"/>
        <w:numPr>
          <w:ilvl w:val="0"/>
          <w:numId w:val="0"/>
        </w:numPr>
      </w:pPr>
      <w:r>
        <w:t>Member of the UK Department of Work and Pensions Disability Confident Business Leader Group</w:t>
      </w:r>
    </w:p>
    <w:p w:rsidR="00874DAC" w:rsidRDefault="00874DAC" w:rsidP="00F63FD4">
      <w:pPr>
        <w:pStyle w:val="bullets"/>
        <w:numPr>
          <w:ilvl w:val="0"/>
          <w:numId w:val="0"/>
        </w:numPr>
      </w:pPr>
    </w:p>
    <w:p w:rsidR="00F63FD4" w:rsidRDefault="00F63FD4" w:rsidP="00F63FD4">
      <w:pPr>
        <w:pStyle w:val="bullets"/>
        <w:numPr>
          <w:ilvl w:val="0"/>
          <w:numId w:val="0"/>
        </w:numPr>
      </w:pPr>
      <w:r>
        <w:t>Board Member of the Lord Mayor’s Appeal Fundraising Board</w:t>
      </w:r>
    </w:p>
    <w:p w:rsidR="00874DAC" w:rsidRDefault="00874DAC" w:rsidP="00F63FD4">
      <w:pPr>
        <w:pStyle w:val="bullets"/>
        <w:numPr>
          <w:ilvl w:val="0"/>
          <w:numId w:val="0"/>
        </w:numPr>
      </w:pPr>
    </w:p>
    <w:p w:rsidR="00F63FD4" w:rsidRDefault="00B5686D" w:rsidP="00F63FD4">
      <w:pPr>
        <w:pStyle w:val="bullets"/>
        <w:numPr>
          <w:ilvl w:val="0"/>
          <w:numId w:val="0"/>
        </w:numPr>
      </w:pPr>
      <w:r>
        <w:t xml:space="preserve">Past </w:t>
      </w:r>
      <w:r w:rsidR="00F63FD4">
        <w:t>Master of the Guild of HR Professionals</w:t>
      </w:r>
    </w:p>
    <w:p w:rsidR="00874DAC" w:rsidRDefault="00874DAC" w:rsidP="00F63FD4">
      <w:pPr>
        <w:pStyle w:val="bullets"/>
        <w:numPr>
          <w:ilvl w:val="0"/>
          <w:numId w:val="0"/>
        </w:numPr>
      </w:pPr>
    </w:p>
    <w:p w:rsidR="00F63FD4" w:rsidRDefault="00B5686D" w:rsidP="00F63FD4">
      <w:pPr>
        <w:pStyle w:val="bullets"/>
        <w:numPr>
          <w:ilvl w:val="0"/>
          <w:numId w:val="0"/>
        </w:numPr>
      </w:pPr>
      <w:r>
        <w:t>Previous</w:t>
      </w:r>
      <w:r w:rsidR="0041186C">
        <w:t>ly</w:t>
      </w:r>
      <w:r>
        <w:t xml:space="preserve"> </w:t>
      </w:r>
      <w:r w:rsidR="00F63FD4">
        <w:t>PFLAG Business Advisory Board member</w:t>
      </w:r>
    </w:p>
    <w:p w:rsidR="00874DAC" w:rsidRDefault="00874DAC" w:rsidP="00F63FD4">
      <w:pPr>
        <w:pStyle w:val="bullets"/>
        <w:numPr>
          <w:ilvl w:val="0"/>
          <w:numId w:val="0"/>
        </w:numPr>
      </w:pPr>
    </w:p>
    <w:p w:rsidR="00F63FD4" w:rsidRDefault="00B5686D" w:rsidP="00F63FD4">
      <w:pPr>
        <w:pStyle w:val="bullets"/>
        <w:numPr>
          <w:ilvl w:val="0"/>
          <w:numId w:val="0"/>
        </w:numPr>
      </w:pPr>
      <w:r>
        <w:t>Previous</w:t>
      </w:r>
      <w:r w:rsidR="0041186C">
        <w:t>ly</w:t>
      </w:r>
      <w:r>
        <w:t xml:space="preserve"> </w:t>
      </w:r>
      <w:proofErr w:type="spellStart"/>
      <w:r w:rsidR="00F63FD4">
        <w:t>OutLeadership</w:t>
      </w:r>
      <w:proofErr w:type="spellEnd"/>
      <w:r w:rsidR="00F63FD4">
        <w:t xml:space="preserve"> Advisory Council member</w:t>
      </w:r>
    </w:p>
    <w:p w:rsidR="00874DAC" w:rsidRDefault="00874DAC" w:rsidP="00F63FD4">
      <w:pPr>
        <w:pStyle w:val="bullets"/>
        <w:numPr>
          <w:ilvl w:val="0"/>
          <w:numId w:val="0"/>
        </w:numPr>
      </w:pPr>
    </w:p>
    <w:p w:rsidR="00F63FD4" w:rsidRDefault="00B5686D" w:rsidP="00F63FD4">
      <w:pPr>
        <w:pStyle w:val="bullets"/>
        <w:numPr>
          <w:ilvl w:val="0"/>
          <w:numId w:val="0"/>
        </w:numPr>
      </w:pPr>
      <w:r>
        <w:t>Previous</w:t>
      </w:r>
      <w:r w:rsidR="0041186C">
        <w:t>ly</w:t>
      </w:r>
      <w:r>
        <w:t xml:space="preserve"> </w:t>
      </w:r>
      <w:r w:rsidR="00F63FD4">
        <w:t>Gay Star Business Advisory Committee member</w:t>
      </w:r>
    </w:p>
    <w:p w:rsidR="00F63FD4" w:rsidRDefault="00F63FD4" w:rsidP="00F63FD4">
      <w:pPr>
        <w:pStyle w:val="bullets"/>
        <w:numPr>
          <w:ilvl w:val="0"/>
          <w:numId w:val="0"/>
        </w:numPr>
      </w:pPr>
    </w:p>
    <w:p w:rsidR="00F63FD4" w:rsidRDefault="00F63FD4" w:rsidP="00F63FD4">
      <w:pPr>
        <w:pStyle w:val="bullets"/>
        <w:numPr>
          <w:ilvl w:val="0"/>
          <w:numId w:val="0"/>
        </w:numPr>
      </w:pPr>
      <w:r>
        <w:t>Previously Co-Chair of the External Diversity Council for the Human Rights Campaign</w:t>
      </w:r>
    </w:p>
    <w:p w:rsidR="00F63FD4" w:rsidRDefault="00F63FD4" w:rsidP="00F63FD4">
      <w:pPr>
        <w:pStyle w:val="bullets"/>
        <w:numPr>
          <w:ilvl w:val="0"/>
          <w:numId w:val="0"/>
        </w:numPr>
      </w:pPr>
    </w:p>
    <w:p w:rsidR="00F63FD4" w:rsidRDefault="00F63FD4" w:rsidP="00F63FD4">
      <w:pPr>
        <w:pStyle w:val="bullets"/>
        <w:numPr>
          <w:ilvl w:val="0"/>
          <w:numId w:val="0"/>
        </w:numPr>
      </w:pPr>
      <w:r>
        <w:t xml:space="preserve">Previously Chair of the Boys and Girls Club of Benton </w:t>
      </w:r>
      <w:proofErr w:type="spellStart"/>
      <w:r>
        <w:t>Harbor</w:t>
      </w:r>
      <w:proofErr w:type="spellEnd"/>
    </w:p>
    <w:p w:rsidR="00F63FD4" w:rsidRDefault="00F63FD4" w:rsidP="00F63FD4">
      <w:pPr>
        <w:pStyle w:val="bullets"/>
        <w:numPr>
          <w:ilvl w:val="0"/>
          <w:numId w:val="0"/>
        </w:numPr>
      </w:pPr>
    </w:p>
    <w:p w:rsidR="00F63FD4" w:rsidRDefault="00F63FD4" w:rsidP="00F63FD4">
      <w:pPr>
        <w:pStyle w:val="bullets"/>
        <w:numPr>
          <w:ilvl w:val="0"/>
          <w:numId w:val="0"/>
        </w:numPr>
      </w:pPr>
      <w:r>
        <w:t>Past member of the Stonewall Global Founding Partners Committee</w:t>
      </w:r>
    </w:p>
    <w:p w:rsidR="00F63FD4" w:rsidRDefault="00F63FD4" w:rsidP="00F63FD4">
      <w:pPr>
        <w:pStyle w:val="bullets"/>
        <w:numPr>
          <w:ilvl w:val="0"/>
          <w:numId w:val="0"/>
        </w:numPr>
      </w:pPr>
    </w:p>
    <w:p w:rsidR="00F63FD4" w:rsidRDefault="00F63FD4" w:rsidP="00F63FD4">
      <w:pPr>
        <w:pStyle w:val="bullets"/>
        <w:numPr>
          <w:ilvl w:val="0"/>
          <w:numId w:val="0"/>
        </w:numPr>
      </w:pPr>
      <w:r>
        <w:t>Past member of Women in Recruiting Business Advisory Board</w:t>
      </w:r>
    </w:p>
    <w:p w:rsidR="00874DAC" w:rsidRDefault="00874DAC" w:rsidP="00F63FD4">
      <w:pPr>
        <w:pStyle w:val="bullets"/>
        <w:numPr>
          <w:ilvl w:val="0"/>
          <w:numId w:val="0"/>
        </w:numPr>
      </w:pPr>
    </w:p>
    <w:p w:rsidR="00874DAC" w:rsidRDefault="00874DAC" w:rsidP="00874DAC">
      <w:pPr>
        <w:pStyle w:val="bullets"/>
        <w:numPr>
          <w:ilvl w:val="0"/>
          <w:numId w:val="0"/>
        </w:numPr>
      </w:pPr>
      <w:r>
        <w:t>Leader of the Financial Services Skills Commission Diversity and Inclusion work stream</w:t>
      </w:r>
    </w:p>
    <w:p w:rsidR="007A5A56" w:rsidRDefault="007A5A56" w:rsidP="00D45520"/>
    <w:p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proofErr w:type="gramStart"/>
      <w:r w:rsidRPr="007F47CA">
        <w:rPr>
          <w:color w:val="FFFFFF" w:themeColor="background1"/>
        </w:rPr>
        <w:t>conventional</w:t>
      </w:r>
      <w:proofErr w:type="gramEnd"/>
      <w:r w:rsidRPr="007F47CA">
        <w:rPr>
          <w:color w:val="FFFFFF" w:themeColor="background1"/>
        </w:rPr>
        <w:t xml:space="preserve"> hospitality associated with routine Commission business (for example refreshments provided during a meeting with stakeholders).</w:t>
      </w:r>
    </w:p>
    <w:p w:rsidR="007A5A56" w:rsidRDefault="007A5A56" w:rsidP="007A5A56"/>
    <w:p w:rsidR="00C85338" w:rsidRDefault="0041186C" w:rsidP="007A5A56">
      <w:r>
        <w:t>None</w:t>
      </w:r>
    </w:p>
    <w:p w:rsidR="007A5A56" w:rsidRPr="00B2143A" w:rsidRDefault="007A5A56" w:rsidP="00D45520"/>
    <w:p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:rsidR="0050095E" w:rsidRPr="0058464B" w:rsidRDefault="0041186C" w:rsidP="007F13E8">
      <w:pPr>
        <w:pStyle w:val="bullets"/>
        <w:numPr>
          <w:ilvl w:val="0"/>
          <w:numId w:val="0"/>
        </w:numPr>
      </w:pPr>
      <w:r>
        <w:t xml:space="preserve">This declaration </w:t>
      </w:r>
      <w:proofErr w:type="gramStart"/>
      <w:r>
        <w:t>was updated</w:t>
      </w:r>
      <w:proofErr w:type="gramEnd"/>
      <w:r>
        <w:t xml:space="preserve"> on </w:t>
      </w:r>
      <w:r w:rsidR="00874DAC">
        <w:t>2 July 2020</w:t>
      </w:r>
      <w:r>
        <w:t xml:space="preserve"> to reflect that Mark had </w:t>
      </w:r>
      <w:r w:rsidR="00874DAC">
        <w:t>taken on the role of Leader of the Financial Services Skills Commission Diversity and Inclusion work stream.</w:t>
      </w:r>
      <w:r w:rsidR="007F13E8" w:rsidRPr="0058464B">
        <w:t xml:space="preserve"> </w:t>
      </w:r>
    </w:p>
    <w:sectPr w:rsidR="0050095E" w:rsidRPr="0058464B" w:rsidSect="007F13E8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C4" w:rsidRDefault="008366C4" w:rsidP="00D45520">
      <w:r>
        <w:separator/>
      </w:r>
    </w:p>
  </w:endnote>
  <w:endnote w:type="continuationSeparator" w:id="0">
    <w:p w:rsidR="008366C4" w:rsidRDefault="008366C4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C4" w:rsidRDefault="008366C4" w:rsidP="00D45520">
      <w:r>
        <w:separator/>
      </w:r>
    </w:p>
  </w:footnote>
  <w:footnote w:type="continuationSeparator" w:id="0">
    <w:p w:rsidR="008366C4" w:rsidRDefault="008366C4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83" w:rsidRDefault="00E10383" w:rsidP="00E10383">
    <w:pPr>
      <w:pStyle w:val="Header"/>
      <w:jc w:val="right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21723"/>
    <w:rsid w:val="00097F28"/>
    <w:rsid w:val="000B657A"/>
    <w:rsid w:val="000C341F"/>
    <w:rsid w:val="000D40A5"/>
    <w:rsid w:val="00161E65"/>
    <w:rsid w:val="001A1D77"/>
    <w:rsid w:val="00241DB8"/>
    <w:rsid w:val="00245208"/>
    <w:rsid w:val="00317A4E"/>
    <w:rsid w:val="003329C3"/>
    <w:rsid w:val="0041186C"/>
    <w:rsid w:val="00415052"/>
    <w:rsid w:val="00436490"/>
    <w:rsid w:val="0050095E"/>
    <w:rsid w:val="00574279"/>
    <w:rsid w:val="0058464B"/>
    <w:rsid w:val="005A3E37"/>
    <w:rsid w:val="00666037"/>
    <w:rsid w:val="006A4294"/>
    <w:rsid w:val="006D3CF6"/>
    <w:rsid w:val="006F59AC"/>
    <w:rsid w:val="00703C28"/>
    <w:rsid w:val="007A5A56"/>
    <w:rsid w:val="007E6863"/>
    <w:rsid w:val="007F13E8"/>
    <w:rsid w:val="007F47CA"/>
    <w:rsid w:val="007F76FA"/>
    <w:rsid w:val="008366C4"/>
    <w:rsid w:val="00874DAC"/>
    <w:rsid w:val="0088707B"/>
    <w:rsid w:val="008D2A65"/>
    <w:rsid w:val="00960222"/>
    <w:rsid w:val="00990E35"/>
    <w:rsid w:val="00A85A50"/>
    <w:rsid w:val="00A92098"/>
    <w:rsid w:val="00AA63A1"/>
    <w:rsid w:val="00AC54CA"/>
    <w:rsid w:val="00AE048F"/>
    <w:rsid w:val="00B2143A"/>
    <w:rsid w:val="00B5686D"/>
    <w:rsid w:val="00B65337"/>
    <w:rsid w:val="00C84D22"/>
    <w:rsid w:val="00C85338"/>
    <w:rsid w:val="00CC2D65"/>
    <w:rsid w:val="00CC6276"/>
    <w:rsid w:val="00CE26F6"/>
    <w:rsid w:val="00D05081"/>
    <w:rsid w:val="00D2352F"/>
    <w:rsid w:val="00D45520"/>
    <w:rsid w:val="00D9556D"/>
    <w:rsid w:val="00E10383"/>
    <w:rsid w:val="00E74781"/>
    <w:rsid w:val="00F63FD4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AEB7-46B2-4F47-840D-39F773FE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Jordan Vu-Abouzeid</cp:lastModifiedBy>
  <cp:revision>2</cp:revision>
  <dcterms:created xsi:type="dcterms:W3CDTF">2020-08-04T09:32:00Z</dcterms:created>
  <dcterms:modified xsi:type="dcterms:W3CDTF">2020-08-04T09:32:00Z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39374f-170d-4d1d-ad34-00f2ff8691e7_Enabled">
    <vt:lpwstr>True</vt:lpwstr>
  </property>
  <property fmtid="{D5CDD505-2E9C-101B-9397-08002B2CF9AE}" pid="3" name="MSIP_Label_3439374f-170d-4d1d-ad34-00f2ff8691e7_SiteId">
    <vt:lpwstr>aa42167d-6f8d-45ce-b655-d245ef97da66</vt:lpwstr>
  </property>
  <property fmtid="{D5CDD505-2E9C-101B-9397-08002B2CF9AE}" pid="4" name="MSIP_Label_3439374f-170d-4d1d-ad34-00f2ff8691e7_Owner">
    <vt:lpwstr>Mark.McLane@Prudential.co.uk</vt:lpwstr>
  </property>
  <property fmtid="{D5CDD505-2E9C-101B-9397-08002B2CF9AE}" pid="5" name="MSIP_Label_3439374f-170d-4d1d-ad34-00f2ff8691e7_SetDate">
    <vt:lpwstr>2020-04-23T12:43:18.6514672Z</vt:lpwstr>
  </property>
  <property fmtid="{D5CDD505-2E9C-101B-9397-08002B2CF9AE}" pid="6" name="MSIP_Label_3439374f-170d-4d1d-ad34-00f2ff8691e7_Name">
    <vt:lpwstr>Restricted</vt:lpwstr>
  </property>
  <property fmtid="{D5CDD505-2E9C-101B-9397-08002B2CF9AE}" pid="7" name="MSIP_Label_3439374f-170d-4d1d-ad34-00f2ff8691e7_Application">
    <vt:lpwstr>Microsoft Azure Information Protection</vt:lpwstr>
  </property>
  <property fmtid="{D5CDD505-2E9C-101B-9397-08002B2CF9AE}" pid="8" name="MSIP_Label_3439374f-170d-4d1d-ad34-00f2ff8691e7_ActionId">
    <vt:lpwstr>4bee0d27-05e0-4e8d-94fa-19683b38a68e</vt:lpwstr>
  </property>
  <property fmtid="{D5CDD505-2E9C-101B-9397-08002B2CF9AE}" pid="9" name="MSIP_Label_3439374f-170d-4d1d-ad34-00f2ff8691e7_Extended_MSFT_Method">
    <vt:lpwstr>Automatic</vt:lpwstr>
  </property>
  <property fmtid="{D5CDD505-2E9C-101B-9397-08002B2CF9AE}" pid="10" name="Sensitivity">
    <vt:lpwstr>Restricted</vt:lpwstr>
  </property>
</Properties>
</file>